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F3" w:rsidRPr="00784B6A" w:rsidRDefault="001C6AF3" w:rsidP="001C6A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B6A">
        <w:rPr>
          <w:rFonts w:ascii="Times New Roman" w:hAnsi="Times New Roman" w:cs="Times New Roman"/>
          <w:b/>
          <w:sz w:val="28"/>
          <w:szCs w:val="28"/>
        </w:rPr>
        <w:t>Интегрированный урок английского языка и технологии «Этикет чаепития в Англии и России»</w:t>
      </w:r>
    </w:p>
    <w:p w:rsidR="001C6AF3" w:rsidRDefault="001C6AF3" w:rsidP="001C6AF3">
      <w:pPr>
        <w:spacing w:after="200" w:line="276" w:lineRule="auto"/>
        <w:ind w:left="-156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C6AF3" w:rsidRPr="00784B6A" w:rsidRDefault="001C6AF3" w:rsidP="001C6AF3">
      <w:pPr>
        <w:spacing w:after="200" w:line="276" w:lineRule="auto"/>
        <w:ind w:left="-1560" w:firstLine="0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84B6A">
        <w:rPr>
          <w:rFonts w:ascii="Times New Roman" w:hAnsi="Times New Roman" w:cs="Times New Roman"/>
          <w:i/>
          <w:sz w:val="28"/>
          <w:szCs w:val="28"/>
        </w:rPr>
        <w:t>Канисева</w:t>
      </w:r>
      <w:proofErr w:type="spellEnd"/>
      <w:r w:rsidRPr="00784B6A">
        <w:rPr>
          <w:rFonts w:ascii="Times New Roman" w:hAnsi="Times New Roman" w:cs="Times New Roman"/>
          <w:i/>
          <w:sz w:val="28"/>
          <w:szCs w:val="28"/>
        </w:rPr>
        <w:t xml:space="preserve"> Елена Александровна, учитель английского языка  и </w:t>
      </w:r>
    </w:p>
    <w:p w:rsidR="001C6AF3" w:rsidRDefault="001C6AF3" w:rsidP="001C6AF3">
      <w:pPr>
        <w:spacing w:after="200" w:line="276" w:lineRule="auto"/>
        <w:ind w:left="-1560" w:firstLine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84B6A">
        <w:rPr>
          <w:rFonts w:ascii="Times New Roman" w:hAnsi="Times New Roman" w:cs="Times New Roman"/>
          <w:i/>
          <w:sz w:val="28"/>
          <w:szCs w:val="28"/>
        </w:rPr>
        <w:t>Степанова Елена Владимировна, учитель технологии</w:t>
      </w:r>
    </w:p>
    <w:p w:rsidR="001C6AF3" w:rsidRDefault="001C6AF3" w:rsidP="001C6AF3">
      <w:pPr>
        <w:spacing w:after="200" w:line="276" w:lineRule="auto"/>
        <w:ind w:left="-1560" w:firstLine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Ашапская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СОШ»</w:t>
      </w:r>
    </w:p>
    <w:p w:rsidR="001C6AF3" w:rsidRDefault="001C6AF3" w:rsidP="001C6AF3">
      <w:pPr>
        <w:spacing w:after="200" w:line="276" w:lineRule="auto"/>
        <w:ind w:left="-1560" w:firstLine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C6AF3" w:rsidRDefault="001C6AF3" w:rsidP="001C6AF3">
      <w:pPr>
        <w:spacing w:after="200" w:line="276" w:lineRule="auto"/>
        <w:ind w:left="-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4B6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84B6A"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r>
        <w:rPr>
          <w:rFonts w:ascii="Times New Roman" w:hAnsi="Times New Roman" w:cs="Times New Roman"/>
          <w:sz w:val="28"/>
          <w:szCs w:val="28"/>
        </w:rPr>
        <w:t xml:space="preserve">развития навыков </w:t>
      </w:r>
      <w:r w:rsidRPr="00784B6A">
        <w:rPr>
          <w:rFonts w:ascii="Times New Roman" w:hAnsi="Times New Roman" w:cs="Times New Roman"/>
          <w:sz w:val="28"/>
          <w:szCs w:val="28"/>
        </w:rPr>
        <w:t>этикета</w:t>
      </w:r>
      <w:r>
        <w:rPr>
          <w:rFonts w:ascii="Times New Roman" w:hAnsi="Times New Roman" w:cs="Times New Roman"/>
          <w:sz w:val="28"/>
          <w:szCs w:val="28"/>
        </w:rPr>
        <w:t xml:space="preserve"> чаепития.</w:t>
      </w:r>
    </w:p>
    <w:p w:rsidR="001C6AF3" w:rsidRDefault="001C6AF3" w:rsidP="001C6AF3">
      <w:pPr>
        <w:spacing w:after="200" w:line="276" w:lineRule="auto"/>
        <w:ind w:left="-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6AF3" w:rsidRDefault="001C6AF3" w:rsidP="001C6AF3">
      <w:pPr>
        <w:spacing w:after="200" w:line="276" w:lineRule="auto"/>
        <w:ind w:left="-709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1C6AF3" w:rsidRDefault="001C6AF3" w:rsidP="001C6AF3">
      <w:pPr>
        <w:spacing w:after="200" w:line="276" w:lineRule="auto"/>
        <w:ind w:left="-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5594">
        <w:rPr>
          <w:rFonts w:ascii="Times New Roman" w:hAnsi="Times New Roman" w:cs="Times New Roman"/>
          <w:sz w:val="28"/>
          <w:szCs w:val="28"/>
        </w:rPr>
        <w:t xml:space="preserve">Воспитывать чувство уважения к собеседнику, принимать  его </w:t>
      </w:r>
      <w:r>
        <w:rPr>
          <w:rFonts w:ascii="Times New Roman" w:hAnsi="Times New Roman" w:cs="Times New Roman"/>
          <w:sz w:val="28"/>
          <w:szCs w:val="28"/>
        </w:rPr>
        <w:t>точку зрения.</w:t>
      </w:r>
    </w:p>
    <w:p w:rsidR="001C6AF3" w:rsidRDefault="001C6AF3" w:rsidP="001C6AF3">
      <w:pPr>
        <w:spacing w:after="200" w:line="276" w:lineRule="auto"/>
        <w:ind w:left="-709" w:firstLine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357DD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F357D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C6AF3" w:rsidRDefault="001C6AF3" w:rsidP="001C6AF3">
      <w:pPr>
        <w:spacing w:after="200" w:line="276" w:lineRule="auto"/>
        <w:ind w:left="-709" w:firstLine="0"/>
        <w:rPr>
          <w:rFonts w:ascii="Times New Roman" w:hAnsi="Times New Roman" w:cs="Times New Roman"/>
          <w:sz w:val="28"/>
          <w:szCs w:val="28"/>
        </w:rPr>
      </w:pPr>
      <w:r w:rsidRPr="00F357DD">
        <w:rPr>
          <w:rFonts w:ascii="Times New Roman" w:hAnsi="Times New Roman" w:cs="Times New Roman"/>
          <w:sz w:val="28"/>
          <w:szCs w:val="28"/>
        </w:rPr>
        <w:t xml:space="preserve">Развивать навыки </w:t>
      </w:r>
      <w:proofErr w:type="spellStart"/>
      <w:r w:rsidRPr="00F357DD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Pr="00F357DD">
        <w:rPr>
          <w:rFonts w:ascii="Times New Roman" w:hAnsi="Times New Roman" w:cs="Times New Roman"/>
          <w:sz w:val="28"/>
          <w:szCs w:val="28"/>
        </w:rPr>
        <w:t>, самооценки;</w:t>
      </w:r>
    </w:p>
    <w:p w:rsidR="001C6AF3" w:rsidRDefault="001C6AF3" w:rsidP="001C6AF3">
      <w:pPr>
        <w:spacing w:after="200" w:line="276" w:lineRule="auto"/>
        <w:ind w:left="-709" w:firstLine="0"/>
        <w:rPr>
          <w:rFonts w:ascii="Times New Roman" w:hAnsi="Times New Roman" w:cs="Times New Roman"/>
          <w:sz w:val="28"/>
          <w:szCs w:val="28"/>
        </w:rPr>
      </w:pPr>
      <w:r w:rsidRPr="00F357DD">
        <w:rPr>
          <w:rFonts w:ascii="Times New Roman" w:hAnsi="Times New Roman" w:cs="Times New Roman"/>
          <w:sz w:val="28"/>
          <w:szCs w:val="28"/>
        </w:rPr>
        <w:t>Развивать логическое мышление, зрительную память, воображение.</w:t>
      </w:r>
    </w:p>
    <w:p w:rsidR="001C6AF3" w:rsidRDefault="001C6AF3" w:rsidP="001C6AF3">
      <w:pPr>
        <w:spacing w:after="200" w:line="276" w:lineRule="auto"/>
        <w:ind w:left="-709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Предметные: </w:t>
      </w:r>
      <w:r w:rsidRPr="00F357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6AF3" w:rsidRPr="00F357DD" w:rsidRDefault="001C6AF3" w:rsidP="001C6AF3">
      <w:pPr>
        <w:spacing w:after="200" w:line="276" w:lineRule="auto"/>
        <w:ind w:left="-709" w:firstLine="0"/>
        <w:rPr>
          <w:rFonts w:ascii="Times New Roman" w:hAnsi="Times New Roman" w:cs="Times New Roman"/>
          <w:sz w:val="28"/>
          <w:szCs w:val="28"/>
        </w:rPr>
      </w:pPr>
      <w:r w:rsidRPr="00F357DD">
        <w:rPr>
          <w:rFonts w:ascii="Times New Roman" w:hAnsi="Times New Roman" w:cs="Times New Roman"/>
          <w:sz w:val="28"/>
          <w:szCs w:val="28"/>
        </w:rPr>
        <w:t>Повторение этапов приготовления чая, сервировки стола к чаю, правил этикета</w:t>
      </w:r>
    </w:p>
    <w:p w:rsidR="001C6AF3" w:rsidRDefault="001C6AF3" w:rsidP="001C6AF3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1C6AF3" w:rsidRDefault="001C6AF3" w:rsidP="001C6AF3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Сотрудничество со сверстниками в разных социальных ситуациях, умение не создавать конфликтов и находить выходы из спорных ситуаций.</w:t>
      </w:r>
    </w:p>
    <w:p w:rsidR="001C6AF3" w:rsidRDefault="001C6AF3" w:rsidP="001C6AF3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8707E">
        <w:rPr>
          <w:rFonts w:ascii="Times New Roman" w:hAnsi="Times New Roman" w:cs="Times New Roman"/>
          <w:sz w:val="28"/>
          <w:szCs w:val="28"/>
        </w:rPr>
        <w:t xml:space="preserve">Поиск и выделение </w:t>
      </w:r>
      <w:r>
        <w:rPr>
          <w:rFonts w:ascii="Times New Roman" w:hAnsi="Times New Roman" w:cs="Times New Roman"/>
          <w:sz w:val="28"/>
          <w:szCs w:val="28"/>
        </w:rPr>
        <w:t xml:space="preserve">необходимой  информации,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целеполагание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планирование</w:t>
      </w:r>
      <w:r w:rsidRPr="00AD74B3">
        <w:rPr>
          <w:rFonts w:ascii="Times New Roman" w:hAnsi="Times New Roman" w:cs="Times New Roman"/>
          <w:sz w:val="28"/>
          <w:szCs w:val="28"/>
        </w:rPr>
        <w:t>, прог</w:t>
      </w:r>
      <w:r>
        <w:rPr>
          <w:rFonts w:ascii="Times New Roman" w:hAnsi="Times New Roman" w:cs="Times New Roman"/>
          <w:sz w:val="28"/>
          <w:szCs w:val="28"/>
        </w:rPr>
        <w:t>нозирование</w:t>
      </w:r>
      <w:r w:rsidRPr="00AD74B3">
        <w:rPr>
          <w:rFonts w:ascii="Times New Roman" w:hAnsi="Times New Roman" w:cs="Times New Roman"/>
          <w:sz w:val="28"/>
          <w:szCs w:val="28"/>
        </w:rPr>
        <w:t xml:space="preserve"> (понимание того, что он будет делать в классе и зачем; развитие умений контроля в форме сличения способа действия и его результата с заданным эталоном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D74B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4B3">
        <w:rPr>
          <w:rFonts w:ascii="Times New Roman" w:hAnsi="Times New Roman" w:cs="Times New Roman"/>
          <w:sz w:val="28"/>
          <w:szCs w:val="28"/>
        </w:rPr>
        <w:t>самооценк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1C6AF3" w:rsidRDefault="001C6AF3" w:rsidP="001C6AF3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1C6AF3" w:rsidRDefault="001C6AF3" w:rsidP="001C6AF3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1C6AF3" w:rsidRDefault="001C6AF3" w:rsidP="001C6AF3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1C6AF3" w:rsidRDefault="001C6AF3" w:rsidP="001C6AF3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1C6AF3" w:rsidRDefault="001C6AF3" w:rsidP="001C6AF3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601" w:type="dxa"/>
        <w:tblLook w:val="04A0"/>
      </w:tblPr>
      <w:tblGrid>
        <w:gridCol w:w="5204"/>
        <w:gridCol w:w="2758"/>
        <w:gridCol w:w="2670"/>
      </w:tblGrid>
      <w:tr w:rsidR="001C6AF3" w:rsidTr="005E4946">
        <w:tc>
          <w:tcPr>
            <w:tcW w:w="10632" w:type="dxa"/>
            <w:gridSpan w:val="3"/>
          </w:tcPr>
          <w:p w:rsidR="001C6AF3" w:rsidRPr="00A413DB" w:rsidRDefault="001C6AF3" w:rsidP="005E4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3DB"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</w:tc>
      </w:tr>
      <w:tr w:rsidR="001C6AF3" w:rsidTr="005E4946">
        <w:tc>
          <w:tcPr>
            <w:tcW w:w="4231" w:type="dxa"/>
          </w:tcPr>
          <w:p w:rsidR="001C6AF3" w:rsidRPr="00A413DB" w:rsidRDefault="001C6AF3" w:rsidP="005E4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3D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 учителя</w:t>
            </w:r>
          </w:p>
        </w:tc>
        <w:tc>
          <w:tcPr>
            <w:tcW w:w="3708" w:type="dxa"/>
          </w:tcPr>
          <w:p w:rsidR="001C6AF3" w:rsidRPr="00A413DB" w:rsidRDefault="001C6AF3" w:rsidP="005E4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3D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 учащихся</w:t>
            </w:r>
          </w:p>
        </w:tc>
        <w:tc>
          <w:tcPr>
            <w:tcW w:w="2693" w:type="dxa"/>
          </w:tcPr>
          <w:p w:rsidR="001C6AF3" w:rsidRPr="00A413DB" w:rsidRDefault="001C6AF3" w:rsidP="005E4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3DB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  <w:p w:rsidR="001C6AF3" w:rsidRPr="00A413DB" w:rsidRDefault="001C6AF3" w:rsidP="005E49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3DB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</w:p>
          <w:p w:rsidR="001C6AF3" w:rsidRPr="00A413DB" w:rsidRDefault="001C6AF3" w:rsidP="005E49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3DB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</w:p>
          <w:p w:rsidR="001C6AF3" w:rsidRPr="00A413DB" w:rsidRDefault="001C6AF3" w:rsidP="005E49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3DB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</w:p>
          <w:p w:rsidR="001C6AF3" w:rsidRPr="00A413DB" w:rsidRDefault="001C6AF3" w:rsidP="005E49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3DB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</w:p>
        </w:tc>
      </w:tr>
      <w:tr w:rsidR="001C6AF3" w:rsidTr="005E4946">
        <w:tc>
          <w:tcPr>
            <w:tcW w:w="10632" w:type="dxa"/>
            <w:gridSpan w:val="3"/>
          </w:tcPr>
          <w:p w:rsidR="001C6AF3" w:rsidRPr="009934C5" w:rsidRDefault="001C6AF3" w:rsidP="001C6A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i/>
                <w:sz w:val="24"/>
                <w:szCs w:val="24"/>
              </w:rPr>
              <w:t>Мотивация познавательной деятельности</w:t>
            </w:r>
          </w:p>
        </w:tc>
      </w:tr>
      <w:tr w:rsidR="001C6AF3" w:rsidRPr="009934C5" w:rsidTr="005E4946">
        <w:tc>
          <w:tcPr>
            <w:tcW w:w="4231" w:type="dxa"/>
          </w:tcPr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Приветствует учащихся, 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 xml:space="preserve">достает коробку, читает </w:t>
            </w:r>
            <w:proofErr w:type="gramStart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стихотворение про английский</w:t>
            </w:r>
            <w:proofErr w:type="gramEnd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 xml:space="preserve"> и русский чай.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Спрашивает, что может быть в коробке.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 xml:space="preserve">Достает по одному предмету чайного сервиза, просит повторить названия за ним. 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is a cu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p, a saucer, a spoon, a teapot</w:t>
            </w:r>
            <w:r w:rsidRPr="00993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 sugar bowl, </w:t>
            </w:r>
            <w:proofErr w:type="gramStart"/>
            <w:r w:rsidRPr="00993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creamer</w:t>
            </w:r>
            <w:proofErr w:type="gramEnd"/>
            <w:r w:rsidRPr="00993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Спрашивает для чего нужны</w:t>
            </w:r>
            <w:proofErr w:type="gramEnd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 xml:space="preserve"> эти предметы?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Спрашивает, что будут сегодня делать на уроке?</w:t>
            </w:r>
            <w:r w:rsidRPr="00E63441">
              <w:rPr>
                <w:lang w:eastAsia="ru-RU"/>
              </w:rPr>
              <w:t xml:space="preserve"> </w:t>
            </w:r>
            <w:r w:rsidRPr="00E63441">
              <w:rPr>
                <w:rFonts w:ascii="Times New Roman" w:hAnsi="Times New Roman" w:cs="Times New Roman"/>
                <w:sz w:val="24"/>
                <w:szCs w:val="24"/>
              </w:rPr>
              <w:object w:dxaOrig="7156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1.2pt;height:136.1pt" o:ole="">
                  <v:imagedata r:id="rId5" o:title=""/>
                </v:shape>
                <o:OLEObject Type="Embed" ProgID="PowerPoint.Slide.12" ShapeID="_x0000_i1025" DrawAspect="Content" ObjectID="_1738950982" r:id="rId6"/>
              </w:objec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8" w:type="dxa"/>
          </w:tcPr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 слушают стих, называют свои варианты того, что там может быть.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Повторяют слова за учителем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 xml:space="preserve">Отвечают, что для того, чтобы попить чай. 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 xml:space="preserve">: волевая </w:t>
            </w:r>
            <w:proofErr w:type="spellStart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 xml:space="preserve">: действия </w:t>
            </w:r>
            <w:proofErr w:type="spellStart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смыслообразования</w:t>
            </w:r>
            <w:proofErr w:type="spellEnd"/>
          </w:p>
        </w:tc>
      </w:tr>
      <w:tr w:rsidR="001C6AF3" w:rsidRPr="009934C5" w:rsidTr="005E4946">
        <w:tc>
          <w:tcPr>
            <w:tcW w:w="10632" w:type="dxa"/>
            <w:gridSpan w:val="3"/>
          </w:tcPr>
          <w:p w:rsidR="001C6AF3" w:rsidRPr="009934C5" w:rsidRDefault="001C6AF3" w:rsidP="001C6A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i/>
                <w:sz w:val="24"/>
                <w:szCs w:val="24"/>
              </w:rPr>
              <w:t>Актуализация опорных знаний и фиксация затруднения в пробном действии.</w:t>
            </w:r>
          </w:p>
          <w:p w:rsidR="001C6AF3" w:rsidRPr="009934C5" w:rsidRDefault="001C6AF3" w:rsidP="001C6A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i/>
                <w:sz w:val="24"/>
                <w:szCs w:val="24"/>
              </w:rPr>
              <w:t>Построение проекта выхода из затруднения.</w:t>
            </w:r>
          </w:p>
        </w:tc>
      </w:tr>
      <w:tr w:rsidR="001C6AF3" w:rsidRPr="009934C5" w:rsidTr="005E4946">
        <w:tc>
          <w:tcPr>
            <w:tcW w:w="4231" w:type="dxa"/>
          </w:tcPr>
          <w:p w:rsidR="001C6AF3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Предлагает начать урок с задания по утверждениям ВЕРИТЕ</w:t>
            </w:r>
            <w:proofErr w:type="gramEnd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 xml:space="preserve"> ЛИ ВЫ, ЧТО:</w:t>
            </w:r>
            <w:r w:rsidRPr="00E63441">
              <w:rPr>
                <w:lang w:eastAsia="ru-RU"/>
              </w:rPr>
              <w:t xml:space="preserve"> </w:t>
            </w:r>
          </w:p>
          <w:p w:rsidR="001C6AF3" w:rsidRPr="00E63441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441">
              <w:rPr>
                <w:rFonts w:ascii="Times New Roman" w:hAnsi="Times New Roman" w:cs="Times New Roman"/>
                <w:sz w:val="24"/>
                <w:szCs w:val="24"/>
              </w:rPr>
              <w:object w:dxaOrig="7156" w:dyaOrig="5398">
                <v:shape id="_x0000_i1026" type="#_x0000_t75" style="width:200.2pt;height:151.1pt" o:ole="">
                  <v:imagedata r:id="rId7" o:title=""/>
                </v:shape>
                <o:OLEObject Type="Embed" ProgID="PowerPoint.Slide.12" ShapeID="_x0000_i1026" DrawAspect="Content" ObjectID="_1738950983" r:id="rId8"/>
              </w:object>
            </w:r>
          </w:p>
        </w:tc>
        <w:tc>
          <w:tcPr>
            <w:tcW w:w="3708" w:type="dxa"/>
          </w:tcPr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 группах </w:t>
            </w:r>
            <w:proofErr w:type="gramStart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proofErr w:type="gramEnd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 xml:space="preserve"> верят они или нет утверждениям.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C6AF3" w:rsidRPr="009934C5" w:rsidRDefault="001C6AF3" w:rsidP="005E49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4C5">
              <w:rPr>
                <w:rFonts w:ascii="Times New Roman" w:hAnsi="Times New Roman" w:cs="Times New Roman"/>
                <w:i/>
                <w:sz w:val="24"/>
                <w:szCs w:val="24"/>
              </w:rPr>
              <w:t>Общеучебные</w:t>
            </w:r>
            <w:proofErr w:type="spellEnd"/>
            <w:r w:rsidRPr="009934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знания, выбор наиболее эффективных способов решения задач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34C5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 xml:space="preserve"> как постановка учебной задачи, планирование, прогнозирование.</w:t>
            </w:r>
            <w:proofErr w:type="gramEnd"/>
          </w:p>
        </w:tc>
      </w:tr>
      <w:tr w:rsidR="001C6AF3" w:rsidRPr="009934C5" w:rsidTr="005E4946">
        <w:tc>
          <w:tcPr>
            <w:tcW w:w="10632" w:type="dxa"/>
            <w:gridSpan w:val="3"/>
          </w:tcPr>
          <w:p w:rsidR="001C6AF3" w:rsidRPr="009934C5" w:rsidRDefault="001C6AF3" w:rsidP="001C6A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i/>
                <w:sz w:val="24"/>
                <w:szCs w:val="24"/>
              </w:rPr>
              <w:t>Реализация построенного проекта</w:t>
            </w:r>
          </w:p>
          <w:p w:rsidR="001C6AF3" w:rsidRPr="009934C5" w:rsidRDefault="001C6AF3" w:rsidP="001C6AF3">
            <w:pPr>
              <w:pStyle w:val="a3"/>
              <w:numPr>
                <w:ilvl w:val="1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i/>
                <w:sz w:val="24"/>
                <w:szCs w:val="24"/>
              </w:rPr>
              <w:t>Первичное закрепление с комментарием во внешней речи</w:t>
            </w:r>
          </w:p>
          <w:p w:rsidR="001C6AF3" w:rsidRPr="009934C5" w:rsidRDefault="001C6AF3" w:rsidP="001C6AF3">
            <w:pPr>
              <w:pStyle w:val="a3"/>
              <w:numPr>
                <w:ilvl w:val="1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с самопроверкой по эталону </w:t>
            </w:r>
          </w:p>
        </w:tc>
      </w:tr>
      <w:tr w:rsidR="001C6AF3" w:rsidRPr="009934C5" w:rsidTr="005E4946">
        <w:trPr>
          <w:trHeight w:val="853"/>
        </w:trPr>
        <w:tc>
          <w:tcPr>
            <w:tcW w:w="4231" w:type="dxa"/>
          </w:tcPr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Просит определить тему разговора исходя из предложенных утверждений.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Предлагает проверить каждое из предложенных утверждений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1 утверждени</w:t>
            </w:r>
            <w:proofErr w:type="gramStart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 xml:space="preserve"> показать статистику на экране о том, с чем предпочитают пить чай в Англии и России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2 утверждение-задание для 2 груп</w:t>
            </w:r>
            <w:proofErr w:type="gramStart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п-</w:t>
            </w:r>
            <w:proofErr w:type="gramEnd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 xml:space="preserve"> заполните текст словами помощниками, прочитайте текст вслух. 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Просит сервировать столы согласно тексту. 1 группа сервирует английский стол, 2 группа- русский стол.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441">
              <w:rPr>
                <w:rFonts w:ascii="Times New Roman" w:hAnsi="Times New Roman" w:cs="Times New Roman"/>
                <w:sz w:val="24"/>
                <w:szCs w:val="24"/>
              </w:rPr>
              <w:object w:dxaOrig="7156" w:dyaOrig="5398">
                <v:shape id="_x0000_i1027" type="#_x0000_t75" style="width:200.95pt;height:151.1pt" o:ole="">
                  <v:imagedata r:id="rId9" o:title=""/>
                </v:shape>
                <o:OLEObject Type="Embed" ProgID="PowerPoint.Slide.12" ShapeID="_x0000_i1027" DrawAspect="Content" ObjectID="_1738950984" r:id="rId10"/>
              </w:objec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3 утверждени</w:t>
            </w:r>
            <w:proofErr w:type="gramStart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 xml:space="preserve"> на экране- этапы приготовления чая на русском языке. Просит  посмотреть и просит ответить, правильная ли последовательность этапов заваривания? Затем говорит, что этапы приготовления английского ча</w:t>
            </w:r>
            <w:proofErr w:type="gramStart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 xml:space="preserve"> на англ.языке, давайте сравним.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Учитель просит одного из присутствующих называть этапы на англ</w:t>
            </w:r>
            <w:proofErr w:type="gramStart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з, а кто-то из групп будут следовать инструкциям и заваривать чай</w:t>
            </w:r>
          </w:p>
          <w:p w:rsidR="001C6AF3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441">
              <w:rPr>
                <w:rFonts w:ascii="Times New Roman" w:hAnsi="Times New Roman" w:cs="Times New Roman"/>
                <w:sz w:val="24"/>
                <w:szCs w:val="24"/>
              </w:rPr>
              <w:object w:dxaOrig="7156" w:dyaOrig="5398">
                <v:shape id="_x0000_i1028" type="#_x0000_t75" style="width:249.25pt;height:188.3pt" o:ole="">
                  <v:imagedata r:id="rId11" o:title=""/>
                </v:shape>
                <o:OLEObject Type="Embed" ProgID="PowerPoint.Slide.12" ShapeID="_x0000_i1028" DrawAspect="Content" ObjectID="_1738950985" r:id="rId12"/>
              </w:objec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4 утверждени</w:t>
            </w:r>
            <w:proofErr w:type="gramStart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 xml:space="preserve"> просит посмотреть видео и сделать вывод одинаковы ли правила этикета? </w:t>
            </w:r>
          </w:p>
        </w:tc>
        <w:tc>
          <w:tcPr>
            <w:tcW w:w="3708" w:type="dxa"/>
          </w:tcPr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Определяют тему занятия: «Этикет чаепития в России и </w:t>
            </w:r>
            <w:r w:rsidRPr="00993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Англии»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Делают вывод о том, что утверждение неверное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Учащиеся вставляют в текст о сервировке столов к чаю слова-помощники, зачитывают текст, делают вывод о том, что утверждение верное – сервировка одинакова в Англии и России.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Учащиеся сервируют столы к чаю.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Вспоминают этапы приготовления чая путем определения последовательности этапов. Затем, смотрят на этапы приготовления англ</w:t>
            </w:r>
            <w:proofErr w:type="gramStart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ая и сравнивают с этапами русского приготовления. Делают вывод,  что одинаковые этапы.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1 группа заваривает чай для русского стола, 2 для англ. Стола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 xml:space="preserve">смотрят видео и делают </w:t>
            </w:r>
            <w:r w:rsidRPr="00993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 о том, что правила этикета одинаковы</w:t>
            </w:r>
          </w:p>
        </w:tc>
        <w:tc>
          <w:tcPr>
            <w:tcW w:w="2693" w:type="dxa"/>
          </w:tcPr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Коммуникативные: </w:t>
            </w: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 учебного </w:t>
            </w:r>
            <w:r w:rsidRPr="00993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сотрудничества со сверстниками, инициативное сотрудничество в поиске и сборе информации; управление поведением партнера; умение выражать свои мысли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4C5">
              <w:rPr>
                <w:rFonts w:ascii="Times New Roman" w:hAnsi="Times New Roman" w:cs="Times New Roman"/>
                <w:i/>
                <w:sz w:val="24"/>
                <w:szCs w:val="24"/>
              </w:rPr>
              <w:t>Общеучебные</w:t>
            </w:r>
            <w:proofErr w:type="spellEnd"/>
            <w:r w:rsidRPr="009934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 информации;  чтение с извлечением информации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контроль в форме сличения способа действия и его результата с заданным эталоном</w:t>
            </w:r>
          </w:p>
        </w:tc>
      </w:tr>
      <w:tr w:rsidR="001C6AF3" w:rsidRPr="009934C5" w:rsidTr="005E4946">
        <w:tc>
          <w:tcPr>
            <w:tcW w:w="10632" w:type="dxa"/>
            <w:gridSpan w:val="3"/>
          </w:tcPr>
          <w:p w:rsidR="001C6AF3" w:rsidRPr="009934C5" w:rsidRDefault="001C6AF3" w:rsidP="001C6A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Эмоциональная рефлексия и рефлексия учебной деятельности</w:t>
            </w:r>
          </w:p>
        </w:tc>
      </w:tr>
      <w:tr w:rsidR="001C6AF3" w:rsidRPr="009934C5" w:rsidTr="005E4946">
        <w:tc>
          <w:tcPr>
            <w:tcW w:w="4231" w:type="dxa"/>
          </w:tcPr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8" w:type="dxa"/>
          </w:tcPr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Согласно всему услышанному, увиденному организуют чаепитие, угощая при этом гостей.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C6AF3" w:rsidRPr="009934C5" w:rsidRDefault="001C6AF3" w:rsidP="005E49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Общенаучные: </w:t>
            </w: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 знания.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умение выражать свои мысли.</w:t>
            </w:r>
          </w:p>
          <w:p w:rsidR="001C6AF3" w:rsidRPr="009934C5" w:rsidRDefault="001C6AF3" w:rsidP="005E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34C5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993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9934C5">
              <w:rPr>
                <w:rFonts w:ascii="Times New Roman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9934C5">
              <w:rPr>
                <w:rFonts w:ascii="Times New Roman" w:hAnsi="Times New Roman" w:cs="Times New Roman"/>
                <w:sz w:val="24"/>
                <w:szCs w:val="24"/>
              </w:rPr>
              <w:t>; оценка – выделение и осознание учащимися того, что уже усвоено и что еще предстоит усвоить, прогнозирование; самооценка</w:t>
            </w:r>
          </w:p>
        </w:tc>
      </w:tr>
    </w:tbl>
    <w:p w:rsidR="001C6AF3" w:rsidRDefault="001C6AF3" w:rsidP="001C6AF3">
      <w:pPr>
        <w:rPr>
          <w:rFonts w:ascii="Times New Roman" w:hAnsi="Times New Roman" w:cs="Times New Roman"/>
          <w:sz w:val="28"/>
          <w:szCs w:val="28"/>
        </w:rPr>
      </w:pPr>
    </w:p>
    <w:p w:rsidR="001C6AF3" w:rsidRDefault="001C6AF3" w:rsidP="001C6AF3">
      <w:pPr>
        <w:rPr>
          <w:rFonts w:ascii="Times New Roman" w:hAnsi="Times New Roman" w:cs="Times New Roman"/>
          <w:sz w:val="28"/>
          <w:szCs w:val="28"/>
        </w:rPr>
      </w:pPr>
    </w:p>
    <w:p w:rsidR="001C6AF3" w:rsidRDefault="001C6AF3" w:rsidP="001C6AF3">
      <w:pPr>
        <w:rPr>
          <w:rFonts w:ascii="Times New Roman" w:hAnsi="Times New Roman" w:cs="Times New Roman"/>
          <w:sz w:val="28"/>
          <w:szCs w:val="28"/>
        </w:rPr>
      </w:pPr>
    </w:p>
    <w:p w:rsidR="001C6AF3" w:rsidRDefault="001C6AF3" w:rsidP="001C6AF3">
      <w:pPr>
        <w:rPr>
          <w:rFonts w:ascii="Times New Roman" w:hAnsi="Times New Roman" w:cs="Times New Roman"/>
          <w:sz w:val="28"/>
          <w:szCs w:val="28"/>
        </w:rPr>
      </w:pPr>
    </w:p>
    <w:p w:rsidR="001C6AF3" w:rsidRDefault="001C6AF3" w:rsidP="001C6AF3">
      <w:pPr>
        <w:rPr>
          <w:rFonts w:ascii="Times New Roman" w:hAnsi="Times New Roman" w:cs="Times New Roman"/>
          <w:sz w:val="28"/>
          <w:szCs w:val="28"/>
        </w:rPr>
      </w:pPr>
    </w:p>
    <w:p w:rsidR="00697F54" w:rsidRDefault="00697F54"/>
    <w:sectPr w:rsidR="00697F54" w:rsidSect="0069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C4A15"/>
    <w:multiLevelType w:val="multilevel"/>
    <w:tmpl w:val="27C64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C6AF3"/>
    <w:rsid w:val="001C6AF3"/>
    <w:rsid w:val="00266491"/>
    <w:rsid w:val="00697F54"/>
    <w:rsid w:val="00774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AF3"/>
    <w:pPr>
      <w:spacing w:after="200" w:line="276" w:lineRule="auto"/>
      <w:ind w:left="720" w:firstLine="0"/>
      <w:contextualSpacing/>
      <w:jc w:val="left"/>
    </w:pPr>
  </w:style>
  <w:style w:type="table" w:styleId="a4">
    <w:name w:val="Table Grid"/>
    <w:basedOn w:val="a1"/>
    <w:uiPriority w:val="59"/>
    <w:rsid w:val="001C6AF3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729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2023-02-26T16:09:00Z</dcterms:created>
  <dcterms:modified xsi:type="dcterms:W3CDTF">2023-02-26T16:10:00Z</dcterms:modified>
</cp:coreProperties>
</file>