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ind w:firstLine="0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ПРОЕКТ</w:t>
      </w: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окружающему миру</w:t>
      </w:r>
    </w:p>
    <w:p w:rsidR="00EE0EFA" w:rsidRDefault="00EE0EFA" w:rsidP="00EE0EFA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Тема «Разнообразие природы родного края»</w:t>
      </w: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</w:p>
    <w:p w:rsidR="00EE0EFA" w:rsidRDefault="00EE0EFA" w:rsidP="00EE0EFA">
      <w:pPr>
        <w:jc w:val="center"/>
        <w:rPr>
          <w:rFonts w:ascii="Times New Roman" w:hAnsi="Times New Roman"/>
          <w:b/>
          <w:sz w:val="40"/>
          <w:szCs w:val="40"/>
        </w:rPr>
      </w:pP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>Работу выполнил: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Нагибин Артём,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</w:t>
      </w:r>
      <w:r w:rsidR="00566D9B">
        <w:rPr>
          <w:rFonts w:ascii="Times New Roman" w:hAnsi="Times New Roman"/>
          <w:sz w:val="28"/>
          <w:szCs w:val="28"/>
        </w:rPr>
        <w:t xml:space="preserve"> 3</w:t>
      </w:r>
      <w:r w:rsidR="00566D9B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8"/>
          <w:szCs w:val="28"/>
        </w:rPr>
        <w:t>класс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"</w:t>
      </w:r>
      <w:proofErr w:type="spellStart"/>
      <w:r>
        <w:rPr>
          <w:rFonts w:ascii="Times New Roman" w:hAnsi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СОШ"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Сафина Екатерина Владимировна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EE0EFA" w:rsidRDefault="00EE0EFA" w:rsidP="00EE0E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"</w:t>
      </w:r>
      <w:proofErr w:type="spellStart"/>
      <w:r>
        <w:rPr>
          <w:rFonts w:ascii="Times New Roman" w:hAnsi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СОШ"</w:t>
      </w:r>
    </w:p>
    <w:p w:rsidR="00EE0EFA" w:rsidRDefault="00EE0EFA" w:rsidP="00EE0EFA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EE0EFA" w:rsidRDefault="00EE0EFA" w:rsidP="00EE0E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E0EFA" w:rsidRDefault="00EE0EFA" w:rsidP="00EE0E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E0EFA" w:rsidRPr="001E5E7A" w:rsidRDefault="00EE0EFA" w:rsidP="001E5E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Ашап,  2022</w:t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-436834533"/>
        <w:docPartObj>
          <w:docPartGallery w:val="Table of Contents"/>
          <w:docPartUnique/>
        </w:docPartObj>
      </w:sdtPr>
      <w:sdtContent>
        <w:p w:rsidR="001E5E7A" w:rsidRPr="00C529FF" w:rsidRDefault="001E5E7A" w:rsidP="00443DA5">
          <w:pPr>
            <w:pStyle w:val="ac"/>
            <w:jc w:val="center"/>
            <w:rPr>
              <w:color w:val="auto"/>
            </w:rPr>
          </w:pPr>
          <w:r w:rsidRPr="00C529FF">
            <w:rPr>
              <w:color w:val="auto"/>
            </w:rPr>
            <w:t>Оглавление</w:t>
          </w:r>
        </w:p>
        <w:p w:rsidR="001E5E7A" w:rsidRPr="00C529FF" w:rsidRDefault="00CA318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r w:rsidRPr="00CA3183">
            <w:fldChar w:fldCharType="begin"/>
          </w:r>
          <w:r w:rsidR="001E5E7A" w:rsidRPr="00C529FF">
            <w:instrText xml:space="preserve"> TOC \o "1-3" \h \z \u </w:instrText>
          </w:r>
          <w:r w:rsidRPr="00CA3183">
            <w:fldChar w:fldCharType="separate"/>
          </w:r>
          <w:hyperlink w:anchor="_Toc120369224" w:history="1">
            <w:r w:rsidR="001E5E7A" w:rsidRPr="00C529FF">
              <w:rPr>
                <w:rStyle w:val="a7"/>
                <w:rFonts w:ascii="Times New Roman" w:hAnsi="Times New Roman"/>
                <w:b/>
                <w:noProof/>
                <w:sz w:val="28"/>
                <w:szCs w:val="28"/>
              </w:rPr>
              <w:t>Введение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_Toc120369224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25" w:history="1">
            <w:r w:rsidR="001E5E7A" w:rsidRPr="00C529FF">
              <w:rPr>
                <w:rStyle w:val="a7"/>
                <w:rFonts w:ascii="Times New Roman" w:hAnsi="Times New Roman"/>
                <w:b/>
                <w:noProof/>
                <w:sz w:val="28"/>
                <w:szCs w:val="28"/>
              </w:rPr>
              <w:t>ГЛАВА 1.</w:t>
            </w:r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 xml:space="preserve"> РАСТИТЕЛЬНОСТЬ РОДНОГО КРАЯ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_Toc120369225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26" w:history="1"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1.1. Местность родного края.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_Toc120369226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27" w:history="1"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1.2. Растительность.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_Toc120369227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28" w:history="1">
            <w:r w:rsidR="001E5E7A" w:rsidRPr="00C529FF">
              <w:rPr>
                <w:rStyle w:val="a7"/>
                <w:rFonts w:ascii="Times New Roman" w:hAnsi="Times New Roman"/>
                <w:b/>
                <w:noProof/>
                <w:sz w:val="28"/>
                <w:szCs w:val="28"/>
              </w:rPr>
              <w:t>ГЛАВА 2.</w:t>
            </w:r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 xml:space="preserve"> ЖИВОТНЫЙ МИР РОДНОГО КРАЯ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_Toc120369228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29" w:history="1"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2.1. Животные.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_Toc120369229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30" w:history="1">
            <w:r w:rsidR="001E5E7A" w:rsidRPr="00C529FF">
              <w:rPr>
                <w:rStyle w:val="a7"/>
                <w:rFonts w:ascii="Times New Roman" w:hAnsi="Times New Roman"/>
                <w:b/>
                <w:noProof/>
                <w:sz w:val="28"/>
                <w:szCs w:val="28"/>
              </w:rPr>
              <w:t xml:space="preserve">ГЛАВА 3. </w:t>
            </w:r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ОХРАНА ПРИРОДЫ.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_Toc120369230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31" w:history="1">
            <w:r w:rsidR="001E5E7A" w:rsidRPr="00C529F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3.1. Красная книга.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_Toc120369231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32" w:history="1">
            <w:r w:rsidR="001E5E7A" w:rsidRPr="00C529FF">
              <w:rPr>
                <w:rStyle w:val="a7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3.2. Мероприятия по охране природы.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_Toc120369232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33" w:history="1">
            <w:r w:rsidR="001E5E7A" w:rsidRPr="00C529FF">
              <w:rPr>
                <w:rStyle w:val="a7"/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Заключение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_Toc120369233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Pr="00C529FF" w:rsidRDefault="00CA318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120369234" w:history="1">
            <w:r w:rsidR="001E5E7A" w:rsidRPr="00C529FF">
              <w:rPr>
                <w:rStyle w:val="a7"/>
                <w:rFonts w:ascii="Times New Roman" w:hAnsi="Times New Roman"/>
                <w:b/>
                <w:noProof/>
                <w:sz w:val="28"/>
                <w:szCs w:val="28"/>
              </w:rPr>
              <w:t>Список литературы</w:t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5E7A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_Toc120369234 \h </w:instrTex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43DA5"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Pr="00C529F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5E7A" w:rsidRDefault="00CA3183">
          <w:r w:rsidRPr="00C529FF">
            <w:rPr>
              <w:b/>
              <w:bCs/>
            </w:rPr>
            <w:fldChar w:fldCharType="end"/>
          </w:r>
        </w:p>
      </w:sdtContent>
    </w:sdt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Default="00EE0EFA"/>
    <w:p w:rsidR="00EE0EFA" w:rsidRPr="009A350B" w:rsidRDefault="00566D9B" w:rsidP="009A350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120369224"/>
      <w:r>
        <w:rPr>
          <w:rFonts w:ascii="Times New Roman" w:hAnsi="Times New Roman" w:cs="Times New Roman"/>
          <w:color w:val="auto"/>
        </w:rPr>
        <w:t>В</w:t>
      </w:r>
      <w:r w:rsidR="00EC5BEA" w:rsidRPr="009A350B">
        <w:rPr>
          <w:rFonts w:ascii="Times New Roman" w:hAnsi="Times New Roman" w:cs="Times New Roman"/>
          <w:color w:val="auto"/>
        </w:rPr>
        <w:t>ведение</w:t>
      </w:r>
      <w:bookmarkEnd w:id="0"/>
    </w:p>
    <w:p w:rsidR="000B0BE9" w:rsidRDefault="00B84F1C" w:rsidP="005601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Природа нашего края очень разнообразна, своим растительным и животным миром. </w:t>
      </w:r>
      <w:r w:rsidR="000B0BE9">
        <w:rPr>
          <w:rFonts w:ascii="Times New Roman" w:hAnsi="Times New Roman"/>
          <w:sz w:val="28"/>
          <w:szCs w:val="28"/>
        </w:rPr>
        <w:t>Актуальность в</w:t>
      </w:r>
      <w:r w:rsidR="005601D2">
        <w:rPr>
          <w:rFonts w:ascii="Times New Roman" w:hAnsi="Times New Roman"/>
          <w:sz w:val="28"/>
          <w:szCs w:val="28"/>
        </w:rPr>
        <w:t xml:space="preserve">ыбранной темы заключается в том, что природа сегодня стала неотъемлемой частью нашей жизни. И каждый из людей, кто живёт в нашем крае, </w:t>
      </w:r>
      <w:proofErr w:type="gramStart"/>
      <w:r w:rsidR="005601D2">
        <w:rPr>
          <w:rFonts w:ascii="Times New Roman" w:hAnsi="Times New Roman"/>
          <w:sz w:val="28"/>
          <w:szCs w:val="28"/>
        </w:rPr>
        <w:t>должны</w:t>
      </w:r>
      <w:proofErr w:type="gramEnd"/>
      <w:r w:rsidR="005601D2">
        <w:rPr>
          <w:rFonts w:ascii="Times New Roman" w:hAnsi="Times New Roman"/>
          <w:sz w:val="28"/>
          <w:szCs w:val="28"/>
        </w:rPr>
        <w:t xml:space="preserve"> с любовью и уважением к ней относиться.</w:t>
      </w:r>
    </w:p>
    <w:p w:rsidR="005601D2" w:rsidRDefault="00566D9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0B0BE9">
        <w:rPr>
          <w:rFonts w:ascii="Times New Roman" w:hAnsi="Times New Roman"/>
          <w:sz w:val="28"/>
          <w:szCs w:val="28"/>
        </w:rPr>
        <w:t xml:space="preserve"> проекта является </w:t>
      </w:r>
      <w:r w:rsidR="005601D2">
        <w:rPr>
          <w:rFonts w:ascii="Times New Roman" w:hAnsi="Times New Roman"/>
          <w:sz w:val="28"/>
          <w:szCs w:val="28"/>
        </w:rPr>
        <w:t>изучение родного края.</w:t>
      </w:r>
      <w:r w:rsidR="005601D2" w:rsidRPr="005601D2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B0BE9" w:rsidRDefault="00566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601D2" w:rsidRPr="005601D2">
        <w:rPr>
          <w:rFonts w:ascii="Times New Roman" w:hAnsi="Times New Roman"/>
          <w:sz w:val="28"/>
          <w:szCs w:val="28"/>
        </w:rPr>
        <w:t>адачи</w:t>
      </w:r>
      <w:r w:rsidR="005601D2">
        <w:rPr>
          <w:rFonts w:ascii="Times New Roman" w:hAnsi="Times New Roman"/>
          <w:sz w:val="28"/>
          <w:szCs w:val="28"/>
        </w:rPr>
        <w:t>:</w:t>
      </w:r>
    </w:p>
    <w:p w:rsidR="005601D2" w:rsidRDefault="005601D2" w:rsidP="005601D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информацию о многообразии природы края и поделиться с нею с одноклассниками.</w:t>
      </w:r>
    </w:p>
    <w:p w:rsidR="005601D2" w:rsidRPr="005601D2" w:rsidRDefault="005601D2" w:rsidP="005601D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 о раст</w:t>
      </w:r>
      <w:r w:rsidRPr="005601D2">
        <w:rPr>
          <w:rFonts w:ascii="Times New Roman" w:hAnsi="Times New Roman"/>
          <w:sz w:val="28"/>
          <w:szCs w:val="28"/>
        </w:rPr>
        <w:t>ениях и животных, встречающихся в наших местах.</w:t>
      </w:r>
    </w:p>
    <w:p w:rsidR="009A350B" w:rsidRDefault="005601D2" w:rsidP="005601D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свой итоговый проект и презентацию.</w:t>
      </w:r>
    </w:p>
    <w:p w:rsidR="005601D2" w:rsidRPr="009A350B" w:rsidRDefault="009A350B" w:rsidP="009A350B">
      <w:pPr>
        <w:spacing w:after="20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10B77" w:rsidRPr="009A350B" w:rsidRDefault="005601D2" w:rsidP="009A350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120369225"/>
      <w:r w:rsidRPr="009A350B">
        <w:rPr>
          <w:rFonts w:ascii="Times New Roman" w:hAnsi="Times New Roman" w:cs="Times New Roman"/>
          <w:color w:val="auto"/>
        </w:rPr>
        <w:lastRenderedPageBreak/>
        <w:t xml:space="preserve">ГЛАВА 1. </w:t>
      </w:r>
      <w:r w:rsidR="00110B77" w:rsidRPr="009A350B">
        <w:rPr>
          <w:rFonts w:ascii="Times New Roman" w:hAnsi="Times New Roman" w:cs="Times New Roman"/>
          <w:color w:val="auto"/>
        </w:rPr>
        <w:t>РАСТИТЕЛЬНОСТЬ РОДНОГО КРАЯ</w:t>
      </w:r>
      <w:bookmarkEnd w:id="1"/>
    </w:p>
    <w:p w:rsidR="0011011E" w:rsidRPr="009A350B" w:rsidRDefault="0011011E" w:rsidP="009A350B">
      <w:pPr>
        <w:pStyle w:val="2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20369226"/>
      <w:r w:rsidRPr="009A350B">
        <w:rPr>
          <w:rFonts w:ascii="Times New Roman" w:hAnsi="Times New Roman" w:cs="Times New Roman"/>
          <w:color w:val="auto"/>
          <w:sz w:val="28"/>
          <w:szCs w:val="28"/>
        </w:rPr>
        <w:t>1.1. Местность родного края.</w:t>
      </w:r>
      <w:bookmarkEnd w:id="2"/>
    </w:p>
    <w:p w:rsidR="00BF5AD3" w:rsidRPr="009A350B" w:rsidRDefault="0011011E" w:rsidP="009A350B">
      <w:pPr>
        <w:tabs>
          <w:tab w:val="left" w:pos="90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ab/>
      </w:r>
      <w:r w:rsidRPr="009A350B">
        <w:rPr>
          <w:rFonts w:ascii="Times New Roman" w:hAnsi="Times New Roman"/>
          <w:color w:val="000000" w:themeColor="text1"/>
          <w:sz w:val="28"/>
          <w:szCs w:val="28"/>
        </w:rPr>
        <w:t xml:space="preserve">Мой родной край — Пермский. </w:t>
      </w:r>
      <w:r w:rsidR="00BF5AD3" w:rsidRPr="009A350B">
        <w:rPr>
          <w:rFonts w:ascii="Times New Roman" w:hAnsi="Times New Roman"/>
          <w:color w:val="000000" w:themeColor="text1"/>
          <w:sz w:val="28"/>
          <w:szCs w:val="28"/>
        </w:rPr>
        <w:t>Он известен своей первозданной природой, с множеством озер, рек, долиной водопадов и причудливыми пещерами с горными грядами и многочисленными лесонасаждениями. Большая часть территории является охраняемой, множество видов животных и трав занесены в «Красную книгу Перми».</w:t>
      </w:r>
    </w:p>
    <w:p w:rsidR="00BF5AD3" w:rsidRPr="009A350B" w:rsidRDefault="00BF5AD3" w:rsidP="009A350B">
      <w:pPr>
        <w:tabs>
          <w:tab w:val="left" w:pos="90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9A350B">
        <w:rPr>
          <w:rFonts w:ascii="Times New Roman" w:hAnsi="Times New Roman"/>
          <w:color w:val="000000" w:themeColor="text1"/>
          <w:sz w:val="28"/>
          <w:szCs w:val="28"/>
        </w:rPr>
        <w:t xml:space="preserve">Территориально Пермский край занимает западный склон северной части Уральских гор и восточный край Русской равнины. Крайней точкой края с севера является горная возвышенность </w:t>
      </w:r>
      <w:proofErr w:type="spellStart"/>
      <w:r w:rsidRPr="009A350B">
        <w:rPr>
          <w:rFonts w:ascii="Times New Roman" w:hAnsi="Times New Roman"/>
          <w:color w:val="000000" w:themeColor="text1"/>
          <w:sz w:val="28"/>
          <w:szCs w:val="28"/>
        </w:rPr>
        <w:t>Саклаимсори-Сяхль</w:t>
      </w:r>
      <w:proofErr w:type="spellEnd"/>
      <w:r w:rsidRPr="009A350B">
        <w:rPr>
          <w:rFonts w:ascii="Times New Roman" w:hAnsi="Times New Roman"/>
          <w:color w:val="000000" w:themeColor="text1"/>
          <w:sz w:val="28"/>
          <w:szCs w:val="28"/>
        </w:rPr>
        <w:t>, а с юга – небольшая деревня Ельник, относящаяся к Октябрьскому району.</w:t>
      </w:r>
    </w:p>
    <w:p w:rsidR="00110B77" w:rsidRPr="009A350B" w:rsidRDefault="00BF5AD3" w:rsidP="009A350B">
      <w:pPr>
        <w:tabs>
          <w:tab w:val="left" w:pos="90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9A350B">
        <w:rPr>
          <w:rFonts w:ascii="Times New Roman" w:hAnsi="Times New Roman"/>
          <w:color w:val="000000" w:themeColor="text1"/>
          <w:sz w:val="28"/>
          <w:szCs w:val="28"/>
        </w:rPr>
        <w:t>Погодные условия в этом районе комфортны, в летнее время самой высокой температурой считается + 20-30 градусов, а зимой до – 20. На территории Пермского края часто отмечаются грозы и туманы.</w:t>
      </w:r>
    </w:p>
    <w:p w:rsidR="00110B77" w:rsidRPr="005B551E" w:rsidRDefault="0011011E" w:rsidP="005B551E">
      <w:pPr>
        <w:pStyle w:val="2"/>
        <w:jc w:val="left"/>
        <w:rPr>
          <w:rFonts w:ascii="Times New Roman" w:hAnsi="Times New Roman" w:cs="Times New Roman"/>
          <w:sz w:val="28"/>
          <w:szCs w:val="28"/>
        </w:rPr>
      </w:pPr>
      <w:bookmarkStart w:id="3" w:name="_Toc120369227"/>
      <w:r w:rsidRPr="005B551E">
        <w:rPr>
          <w:rFonts w:ascii="Times New Roman" w:hAnsi="Times New Roman" w:cs="Times New Roman"/>
          <w:color w:val="auto"/>
          <w:sz w:val="28"/>
          <w:szCs w:val="28"/>
        </w:rPr>
        <w:t>1.2. Растительность</w:t>
      </w:r>
      <w:r w:rsidR="005B551E" w:rsidRPr="005B551E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3"/>
    </w:p>
    <w:p w:rsidR="0011011E" w:rsidRPr="00034D0A" w:rsidRDefault="0011011E" w:rsidP="00034D0A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Почти две трети территории края покрыты густыми лесами. По большей части они состоят из ели и пихты. Встречаются в южной тайге деревья лиственных пород: липа, вяз, клён. Ещё дальше к югу начинают попадаться дубравы. Повс</w:t>
      </w:r>
      <w:r w:rsidR="00034D0A">
        <w:rPr>
          <w:rFonts w:ascii="Times New Roman" w:hAnsi="Times New Roman"/>
          <w:sz w:val="28"/>
          <w:szCs w:val="28"/>
        </w:rPr>
        <w:t>еместно можно встретить берёзу.</w:t>
      </w:r>
    </w:p>
    <w:p w:rsidR="0011011E" w:rsidRPr="00034D0A" w:rsidRDefault="0011011E" w:rsidP="00034D0A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Средний ярус в лесах занимают кустарники и низкорослые деревья: рябина,</w:t>
      </w:r>
      <w:r w:rsidR="00034D0A">
        <w:rPr>
          <w:rFonts w:ascii="Times New Roman" w:hAnsi="Times New Roman"/>
          <w:sz w:val="28"/>
          <w:szCs w:val="28"/>
        </w:rPr>
        <w:t xml:space="preserve"> черёмуха, можжевельник, вишня.</w:t>
      </w:r>
    </w:p>
    <w:p w:rsidR="0011011E" w:rsidRDefault="0011011E" w:rsidP="0011011E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В лесах много ягод и грибов. Здесь собирают клюкву, голубику, малину, чернику, шиповник, смородину.</w:t>
      </w:r>
    </w:p>
    <w:p w:rsidR="00BF5AD3" w:rsidRPr="00BF5AD3" w:rsidRDefault="00034D0A" w:rsidP="00034D0A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249555</wp:posOffset>
            </wp:positionV>
            <wp:extent cx="2209800" cy="14947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263" t="28125" r="29535" b="26109"/>
                    <a:stretch/>
                  </pic:blipFill>
                  <pic:spPr bwMode="auto">
                    <a:xfrm>
                      <a:off x="0" y="0"/>
                      <a:ext cx="2209800" cy="149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В Пермском крае 70% территории занимают таежные леса, которые состоят </w:t>
      </w:r>
      <w:proofErr w:type="gramStart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из</w:t>
      </w:r>
      <w:proofErr w:type="gramEnd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:</w:t>
      </w:r>
    </w:p>
    <w:p w:rsidR="00BF5AD3" w:rsidRPr="00BF5AD3" w:rsidRDefault="00BF5AD3" w:rsidP="00034D0A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Ели, она является главной представительницей темнохвойной тайги, имеет прямой ствол, высота которого достигает 60 метров. Ее хвоя короткая и жесткая, насыщена эфирными маслами. Ель растет очень медленно, к своему тридцатилетию может достигать 30 метров.</w:t>
      </w:r>
    </w:p>
    <w:p w:rsidR="00BF5AD3" w:rsidRPr="00BF5AD3" w:rsidRDefault="00034D0A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54610</wp:posOffset>
            </wp:positionV>
            <wp:extent cx="2238375" cy="1514475"/>
            <wp:effectExtent l="0" t="0" r="9525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564" t="34659" r="29704" b="20129"/>
                    <a:stretch/>
                  </pic:blipFill>
                  <pic:spPr bwMode="auto">
                    <a:xfrm>
                      <a:off x="0" y="0"/>
                      <a:ext cx="2238375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Пихты – их ствол прямой, хвоя густая с конической кроной. Представители этого вида относятся к долгожителям, средний период жизни составляет 250 лет. Ее хвоя </w:t>
      </w:r>
      <w:proofErr w:type="gramStart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мягче</w:t>
      </w:r>
      <w:proofErr w:type="gramEnd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 чем у ели и чуть длиннее. Из нее добывают масло, а древесину используют для изготовления сувениров.</w:t>
      </w: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</w:p>
    <w:p w:rsidR="00BF5AD3" w:rsidRPr="00BF5AD3" w:rsidRDefault="005B551E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4018280</wp:posOffset>
            </wp:positionH>
            <wp:positionV relativeFrom="paragraph">
              <wp:posOffset>5715</wp:posOffset>
            </wp:positionV>
            <wp:extent cx="1837055" cy="1191895"/>
            <wp:effectExtent l="0" t="0" r="0" b="825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848" t="29546" r="32144" b="35227"/>
                    <a:stretch/>
                  </pic:blipFill>
                  <pic:spPr bwMode="auto">
                    <a:xfrm>
                      <a:off x="0" y="0"/>
                      <a:ext cx="1837055" cy="119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Кедр относится к роду Сосен, продолжительность жизни достигает 700 лет, его толщина может составлять два метра. Хорошо </w:t>
      </w:r>
      <w:proofErr w:type="gramStart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известен</w:t>
      </w:r>
      <w:proofErr w:type="gramEnd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 благодаря своим вкусным семенам – кедровым орешкам.</w:t>
      </w:r>
      <w:r w:rsidR="00034D0A" w:rsidRPr="00034D0A">
        <w:rPr>
          <w:noProof/>
          <w:lang w:eastAsia="ru-RU"/>
        </w:rPr>
        <w:t xml:space="preserve"> </w:t>
      </w:r>
    </w:p>
    <w:p w:rsidR="00BF5AD3" w:rsidRPr="00BF5AD3" w:rsidRDefault="00034D0A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175260</wp:posOffset>
            </wp:positionV>
            <wp:extent cx="1892300" cy="1171575"/>
            <wp:effectExtent l="0" t="0" r="0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083" t="37501" r="29578" b="20454"/>
                    <a:stretch/>
                  </pic:blipFill>
                  <pic:spPr bwMode="auto">
                    <a:xfrm>
                      <a:off x="0" y="0"/>
                      <a:ext cx="189230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Сосна – это самое неприхотливое дерево с ценной древесиной. Ее хвоя имеет </w:t>
      </w:r>
      <w:proofErr w:type="spellStart"/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двухвойные</w:t>
      </w:r>
      <w:proofErr w:type="spellEnd"/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 пучки, используется как сырье в химической промышленности.</w:t>
      </w:r>
      <w:r w:rsidR="00034D0A" w:rsidRPr="00034D0A">
        <w:rPr>
          <w:noProof/>
          <w:lang w:eastAsia="ru-RU"/>
        </w:rPr>
        <w:t xml:space="preserve"> </w:t>
      </w:r>
    </w:p>
    <w:p w:rsidR="00034D0A" w:rsidRPr="00566D9B" w:rsidRDefault="0022487D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2202815</wp:posOffset>
            </wp:positionH>
            <wp:positionV relativeFrom="paragraph">
              <wp:posOffset>17780</wp:posOffset>
            </wp:positionV>
            <wp:extent cx="1690370" cy="1350010"/>
            <wp:effectExtent l="0" t="0" r="5080" b="254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650" t="38352" r="30219" b="11932"/>
                    <a:stretch/>
                  </pic:blipFill>
                  <pic:spPr bwMode="auto">
                    <a:xfrm>
                      <a:off x="0" y="0"/>
                      <a:ext cx="1690370" cy="135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5AD3" w:rsidRPr="00BF5AD3" w:rsidRDefault="00BF5AD3" w:rsidP="00034D0A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На южной части края увеличивается количество лиственных деревьев, таких как:</w:t>
      </w:r>
    </w:p>
    <w:p w:rsidR="00BF5AD3" w:rsidRPr="00BF5AD3" w:rsidRDefault="00BF5AD3" w:rsidP="0022487D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Дуб может достигать до 15 метров в высоту и больше 10 метров в диаметре, встречается не очень часто.</w:t>
      </w: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</w:p>
    <w:p w:rsidR="00BF5AD3" w:rsidRPr="00BF5AD3" w:rsidRDefault="0022487D" w:rsidP="0022487D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1032510</wp:posOffset>
            </wp:positionV>
            <wp:extent cx="1695450" cy="8572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654" t="49716" r="36476" b="24716"/>
                    <a:stretch/>
                  </pic:blipFill>
                  <pic:spPr bwMode="auto">
                    <a:xfrm>
                      <a:off x="0" y="0"/>
                      <a:ext cx="1695450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32385</wp:posOffset>
            </wp:positionV>
            <wp:extent cx="2190750" cy="11811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404" t="42898" r="30701" b="21875"/>
                    <a:stretch/>
                  </pic:blipFill>
                  <pic:spPr bwMode="auto">
                    <a:xfrm>
                      <a:off x="0" y="0"/>
                      <a:ext cx="219075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Липа душистая растет в южной части, встречается редко. Ее древесина хорошо поддается обработке из-за мягкости и используется в строительной индустрии. Из ее листьев и цветков производят лекарственные составы.</w:t>
      </w:r>
      <w:r w:rsidRPr="0022487D">
        <w:rPr>
          <w:noProof/>
          <w:lang w:eastAsia="ru-RU"/>
        </w:rPr>
        <w:t xml:space="preserve"> </w:t>
      </w:r>
    </w:p>
    <w:p w:rsidR="00BF5AD3" w:rsidRPr="00BF5AD3" w:rsidRDefault="00BF5AD3" w:rsidP="0022487D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Рябина растет в тайге, ее используют для изготовления столярных изделия, а ягоды в народной медицине.</w:t>
      </w:r>
    </w:p>
    <w:p w:rsidR="00BF5AD3" w:rsidRPr="00BF5AD3" w:rsidRDefault="0022487D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640715</wp:posOffset>
            </wp:positionV>
            <wp:extent cx="1333500" cy="1006475"/>
            <wp:effectExtent l="0" t="0" r="0" b="317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414" t="38920" r="31663" b="16477"/>
                    <a:stretch/>
                  </pic:blipFill>
                  <pic:spPr bwMode="auto">
                    <a:xfrm>
                      <a:off x="0" y="0"/>
                      <a:ext cx="1333500" cy="100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50165</wp:posOffset>
            </wp:positionV>
            <wp:extent cx="1078865" cy="790575"/>
            <wp:effectExtent l="0" t="0" r="6985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970" t="28977" r="31663" b="29545"/>
                    <a:stretch/>
                  </pic:blipFill>
                  <pic:spPr bwMode="auto">
                    <a:xfrm>
                      <a:off x="0" y="0"/>
                      <a:ext cx="107886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Ольха – дерево-кустарник относится к семейству </w:t>
      </w:r>
      <w:proofErr w:type="gramStart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березовых</w:t>
      </w:r>
      <w:proofErr w:type="gramEnd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. Она цветет летом и предпочитает участки с повышенной влажностью.</w:t>
      </w:r>
    </w:p>
    <w:p w:rsidR="00BF5AD3" w:rsidRPr="00566D9B" w:rsidRDefault="00BF5AD3" w:rsidP="0022487D">
      <w:pPr>
        <w:shd w:val="clear" w:color="auto" w:fill="FAF9F5"/>
        <w:spacing w:line="240" w:lineRule="auto"/>
        <w:ind w:firstLine="0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Береза довольно распространена и используется для строительства лодок и изготовления березового сока.</w:t>
      </w:r>
      <w:r w:rsidR="0022487D" w:rsidRPr="0022487D">
        <w:rPr>
          <w:noProof/>
          <w:lang w:eastAsia="ru-RU"/>
        </w:rPr>
        <w:t xml:space="preserve"> </w:t>
      </w:r>
    </w:p>
    <w:p w:rsidR="00BF5AD3" w:rsidRPr="00BF5AD3" w:rsidRDefault="00BF5AD3" w:rsidP="0022487D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В лесах имеются как съедобные ягоды, грибы и травы, так и ядовитые.</w:t>
      </w:r>
    </w:p>
    <w:p w:rsidR="00BF5AD3" w:rsidRPr="00BF5AD3" w:rsidRDefault="0022487D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78740</wp:posOffset>
            </wp:positionV>
            <wp:extent cx="1666875" cy="1085850"/>
            <wp:effectExtent l="0" t="0" r="952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414" t="31818" r="34230" b="35796"/>
                    <a:stretch/>
                  </pic:blipFill>
                  <pic:spPr bwMode="auto">
                    <a:xfrm>
                      <a:off x="0" y="0"/>
                      <a:ext cx="166687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Белена – относится к ядовитому растению, обладает дурманящим свойством. Она растет на пустырях, в канавах. Ее соцветия </w:t>
      </w:r>
      <w:proofErr w:type="gramStart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желтое</w:t>
      </w:r>
      <w:proofErr w:type="gramEnd"/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 с черной или фиолетовой серединкой. Цветет все лето, после чего образуются ягоды-коробки, листья похожи на щавель. Все части растения ядовиты, даже при термической обработке.</w:t>
      </w: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</w:p>
    <w:p w:rsidR="00BF5AD3" w:rsidRPr="00BF5AD3" w:rsidRDefault="00BF5AD3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</w:p>
    <w:p w:rsidR="00BF5AD3" w:rsidRPr="00BF5AD3" w:rsidRDefault="0022487D" w:rsidP="0022487D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-26670</wp:posOffset>
            </wp:positionV>
            <wp:extent cx="1676400" cy="1171575"/>
            <wp:effectExtent l="0" t="0" r="0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770" t="34091" r="35999" b="30966"/>
                    <a:stretch/>
                  </pic:blipFill>
                  <pic:spPr bwMode="auto">
                    <a:xfrm>
                      <a:off x="0" y="0"/>
                      <a:ext cx="167640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Вороний глаз, свое название получил благодаря внешнему виду плода: иссиня-черной ягоде с обрамлением мелкими листочками, напоминающими глаз ворона. В небольших количествах используется в медицине, обладает успокаивающим, заживляющим, противовоспалительным действием.</w:t>
      </w:r>
    </w:p>
    <w:p w:rsidR="00BF5AD3" w:rsidRPr="00BF5AD3" w:rsidRDefault="0022487D" w:rsidP="00BF5AD3">
      <w:pPr>
        <w:shd w:val="clear" w:color="auto" w:fill="FAF9F5"/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3810</wp:posOffset>
            </wp:positionV>
            <wp:extent cx="1724025" cy="1581150"/>
            <wp:effectExtent l="0" t="0" r="952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251" t="37500" r="34716" b="17898"/>
                    <a:stretch/>
                  </pic:blipFill>
                  <pic:spPr bwMode="auto">
                    <a:xfrm>
                      <a:off x="0" y="0"/>
                      <a:ext cx="1724025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hyperlink r:id="rId20" w:history="1">
        <w:r w:rsidR="00BF5AD3" w:rsidRPr="00BF5AD3">
          <w:rPr>
            <w:rFonts w:ascii="Times New Roman" w:eastAsia="Times New Roman" w:hAnsi="Times New Roman" w:cs="Arial"/>
            <w:color w:val="000000" w:themeColor="text1"/>
            <w:sz w:val="28"/>
            <w:szCs w:val="27"/>
            <w:lang w:eastAsia="ru-RU"/>
          </w:rPr>
          <w:t>Волчье лыко</w:t>
        </w:r>
      </w:hyperlink>
      <w:r w:rsidR="00BF5AD3" w:rsidRPr="00BF5AD3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 – это многолетний ядовитый кустарник, его высота достигает одного метра. Это единственный кустарник, который цветет до появления листьев. Его цветки розовые, напоминают сирень, листья напоминают форму яйца, ягоды светло-красные. При отравлении наблюдаются расстройства в работе желудка с покраснениями и волдырями на кожных покровах.</w:t>
      </w:r>
      <w:r w:rsidRPr="0022487D">
        <w:rPr>
          <w:noProof/>
          <w:lang w:eastAsia="ru-RU"/>
        </w:rPr>
        <w:t xml:space="preserve"> </w:t>
      </w:r>
    </w:p>
    <w:p w:rsidR="008E2FA0" w:rsidRDefault="0022487D" w:rsidP="008E2FA0">
      <w:pPr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Вот какое </w:t>
      </w:r>
      <w:r w:rsidR="00EC5BEA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 xml:space="preserve">большое </w:t>
      </w:r>
      <w:r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разнообразие расте</w:t>
      </w:r>
      <w:r w:rsidR="008E2FA0"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t>ний существует в Пермском крае. Некоторые из них занесены в Красную книгу, какие-то находятся под защитой.</w:t>
      </w:r>
    </w:p>
    <w:p w:rsidR="00110B77" w:rsidRPr="009A350B" w:rsidRDefault="009A350B" w:rsidP="008E2FA0">
      <w:pPr>
        <w:spacing w:line="240" w:lineRule="auto"/>
        <w:ind w:firstLine="709"/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</w:pPr>
      <w:r>
        <w:rPr>
          <w:rFonts w:ascii="Times New Roman" w:eastAsia="Times New Roman" w:hAnsi="Times New Roman" w:cs="Arial"/>
          <w:color w:val="000000" w:themeColor="text1"/>
          <w:sz w:val="28"/>
          <w:szCs w:val="27"/>
          <w:lang w:eastAsia="ru-RU"/>
        </w:rPr>
        <w:br w:type="page"/>
      </w:r>
    </w:p>
    <w:p w:rsidR="005601D2" w:rsidRPr="005B551E" w:rsidRDefault="00110B77" w:rsidP="005B551E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120369228"/>
      <w:r w:rsidRPr="005B551E">
        <w:rPr>
          <w:rFonts w:ascii="Times New Roman" w:hAnsi="Times New Roman" w:cs="Times New Roman"/>
          <w:color w:val="auto"/>
        </w:rPr>
        <w:lastRenderedPageBreak/>
        <w:t>ГЛАВА 2. ЖИВОТНЫЙ МИР РОДНОГО КРАЯ</w:t>
      </w:r>
      <w:bookmarkEnd w:id="4"/>
    </w:p>
    <w:p w:rsidR="0011011E" w:rsidRPr="005B551E" w:rsidRDefault="006D07FD" w:rsidP="005B551E">
      <w:pPr>
        <w:pStyle w:val="2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369229"/>
      <w:r w:rsidRPr="005B551E">
        <w:rPr>
          <w:rFonts w:ascii="Times New Roman" w:hAnsi="Times New Roman" w:cs="Times New Roman"/>
          <w:color w:val="auto"/>
          <w:sz w:val="28"/>
          <w:szCs w:val="28"/>
        </w:rPr>
        <w:t>2.1. Животные</w:t>
      </w:r>
      <w:r w:rsidR="0011011E" w:rsidRPr="005B551E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5"/>
    </w:p>
    <w:p w:rsidR="0011011E" w:rsidRPr="0011011E" w:rsidRDefault="0011011E" w:rsidP="0011011E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Животный мир области весьма разнообразен. У нас водятся более 60 представителей млекопитающих. Хищники представлены небольшим количеством бурых медведей и рысей, росомахой, волками и лисами. В изобилии водятся барсуки.</w:t>
      </w:r>
    </w:p>
    <w:p w:rsidR="0011011E" w:rsidRPr="0011011E" w:rsidRDefault="0011011E" w:rsidP="0011011E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В регионе традиционно обитает большое количество пушных зверей. Когда-то их добывали охотники в огромных количествах. Это соболь, горностай, куница, ласка, колонок.</w:t>
      </w:r>
    </w:p>
    <w:p w:rsidR="0011011E" w:rsidRPr="0011011E" w:rsidRDefault="0011011E" w:rsidP="0011011E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Также много в регионе грызунов, белок, зайцев. Из копытных в наших лесах встречаются олени и косули, сюда забредают лоси.</w:t>
      </w:r>
    </w:p>
    <w:p w:rsidR="0011011E" w:rsidRPr="0011011E" w:rsidRDefault="0011011E" w:rsidP="0011011E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В водоёмах края встречаются бобры и выдры. Там же гнездятся утки, гуси, лебеди.</w:t>
      </w:r>
    </w:p>
    <w:p w:rsidR="0011011E" w:rsidRPr="0011011E" w:rsidRDefault="0011011E" w:rsidP="0011011E">
      <w:pPr>
        <w:rPr>
          <w:rFonts w:ascii="Times New Roman" w:hAnsi="Times New Roman"/>
          <w:sz w:val="28"/>
          <w:szCs w:val="28"/>
        </w:rPr>
      </w:pPr>
      <w:r w:rsidRPr="0011011E">
        <w:rPr>
          <w:rFonts w:ascii="Times New Roman" w:hAnsi="Times New Roman"/>
          <w:sz w:val="28"/>
          <w:szCs w:val="28"/>
        </w:rPr>
        <w:t>А вот в лесах обитают другие пернатые. Это глухарь, тетерев, рябчик, дятел, кукушка, вороны. В изобилии водятся синицы, клесты, скворцы, дрозды, ласточки. Из хищных птиц чаще других можно увидеть орла и сову.</w:t>
      </w:r>
    </w:p>
    <w:p w:rsidR="0011011E" w:rsidRDefault="00EC5BEA" w:rsidP="0011011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3561080</wp:posOffset>
            </wp:positionH>
            <wp:positionV relativeFrom="paragraph">
              <wp:posOffset>297180</wp:posOffset>
            </wp:positionV>
            <wp:extent cx="2256155" cy="1438275"/>
            <wp:effectExtent l="0" t="0" r="0" b="952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843" t="36498" r="31811" b="21064"/>
                    <a:stretch/>
                  </pic:blipFill>
                  <pic:spPr bwMode="auto">
                    <a:xfrm>
                      <a:off x="0" y="0"/>
                      <a:ext cx="225615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011E" w:rsidRPr="0011011E">
        <w:rPr>
          <w:rFonts w:ascii="Times New Roman" w:hAnsi="Times New Roman"/>
          <w:sz w:val="28"/>
          <w:szCs w:val="28"/>
        </w:rPr>
        <w:t>В реках и озёрах края водится огромное количество рыбы. Это щука, язь, судак, ёрш, сом, налим, уклейка.</w:t>
      </w:r>
    </w:p>
    <w:p w:rsidR="00EC5BEA" w:rsidRDefault="00DF5445" w:rsidP="0011011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1371600</wp:posOffset>
            </wp:positionV>
            <wp:extent cx="1351280" cy="956310"/>
            <wp:effectExtent l="0" t="0" r="127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647" t="40944" r="28833" b="13355"/>
                    <a:stretch/>
                  </pic:blipFill>
                  <pic:spPr bwMode="auto">
                    <a:xfrm>
                      <a:off x="0" y="0"/>
                      <a:ext cx="1351280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5BEA" w:rsidRPr="00EC5BEA">
        <w:rPr>
          <w:rFonts w:ascii="Times New Roman" w:hAnsi="Times New Roman"/>
          <w:sz w:val="28"/>
          <w:szCs w:val="28"/>
        </w:rPr>
        <w:t>Бурый медведь предпочитает таежные </w:t>
      </w:r>
      <w:hyperlink r:id="rId23" w:tooltip="хвойные леса" w:history="1">
        <w:r w:rsidR="00EC5BEA" w:rsidRPr="00EC5BEA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темнохвойные леса</w:t>
        </w:r>
      </w:hyperlink>
      <w:r w:rsidR="00EC5BEA" w:rsidRPr="00EC5BEA">
        <w:rPr>
          <w:rFonts w:ascii="Times New Roman" w:hAnsi="Times New Roman"/>
          <w:sz w:val="28"/>
          <w:szCs w:val="28"/>
        </w:rPr>
        <w:t>. В северных районах Пермского края его можно встретить намного чаще, чем на других участках. Его численность не превышает 7 тысяч особей</w:t>
      </w:r>
      <w:r w:rsidR="00EC5BEA">
        <w:rPr>
          <w:rFonts w:ascii="Times New Roman" w:hAnsi="Times New Roman"/>
          <w:sz w:val="28"/>
          <w:szCs w:val="28"/>
        </w:rPr>
        <w:t>.</w:t>
      </w:r>
      <w:r w:rsidR="00EC5BEA" w:rsidRPr="00EC5BEA">
        <w:rPr>
          <w:noProof/>
          <w:lang w:eastAsia="ru-RU"/>
        </w:rPr>
        <w:t xml:space="preserve"> </w:t>
      </w:r>
    </w:p>
    <w:p w:rsidR="00EC5BEA" w:rsidRDefault="00EC5BEA" w:rsidP="00DF5445">
      <w:pPr>
        <w:rPr>
          <w:rFonts w:ascii="Times New Roman" w:hAnsi="Times New Roman"/>
          <w:sz w:val="28"/>
          <w:szCs w:val="28"/>
        </w:rPr>
      </w:pPr>
      <w:r w:rsidRPr="00EC5BEA">
        <w:rPr>
          <w:rFonts w:ascii="Times New Roman" w:hAnsi="Times New Roman"/>
          <w:sz w:val="28"/>
          <w:szCs w:val="28"/>
        </w:rPr>
        <w:t>Росомаха относится к одним из сильнейших хищников, очень свирепый вид. Она предпочитает селиться в буреломах и в густой местности. Насчитывается не больше 150 представителей</w:t>
      </w:r>
      <w:r>
        <w:rPr>
          <w:rFonts w:ascii="Times New Roman" w:hAnsi="Times New Roman"/>
          <w:sz w:val="28"/>
          <w:szCs w:val="28"/>
        </w:rPr>
        <w:t>.</w:t>
      </w:r>
    </w:p>
    <w:p w:rsidR="00EC5BEA" w:rsidRDefault="00DF5445" w:rsidP="0011011E">
      <w:pPr>
        <w:rPr>
          <w:rFonts w:ascii="Arial" w:hAnsi="Arial" w:cs="Arial"/>
          <w:color w:val="000000"/>
          <w:sz w:val="27"/>
          <w:szCs w:val="27"/>
          <w:shd w:val="clear" w:color="auto" w:fill="FAF9F5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19685</wp:posOffset>
            </wp:positionV>
            <wp:extent cx="1551940" cy="1083310"/>
            <wp:effectExtent l="0" t="0" r="0" b="254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695" t="39466" r="30800" b="18398"/>
                    <a:stretch/>
                  </pic:blipFill>
                  <pic:spPr bwMode="auto">
                    <a:xfrm>
                      <a:off x="0" y="0"/>
                      <a:ext cx="1551940" cy="108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5BEA" w:rsidRPr="00EC5BEA">
        <w:rPr>
          <w:noProof/>
          <w:lang w:eastAsia="ru-RU"/>
        </w:rPr>
        <w:t xml:space="preserve"> </w:t>
      </w:r>
      <w:r w:rsidR="00EC5BEA" w:rsidRPr="00EC5BEA">
        <w:rPr>
          <w:rFonts w:ascii="Times New Roman" w:hAnsi="Times New Roman"/>
          <w:color w:val="000000"/>
          <w:sz w:val="28"/>
          <w:szCs w:val="28"/>
          <w:shd w:val="clear" w:color="auto" w:fill="FAF9F5"/>
        </w:rPr>
        <w:t xml:space="preserve">Рысь относится к семейству </w:t>
      </w:r>
      <w:proofErr w:type="gramStart"/>
      <w:r w:rsidR="00EC5BEA" w:rsidRPr="00EC5BEA">
        <w:rPr>
          <w:rFonts w:ascii="Times New Roman" w:hAnsi="Times New Roman"/>
          <w:color w:val="000000"/>
          <w:sz w:val="28"/>
          <w:szCs w:val="28"/>
          <w:shd w:val="clear" w:color="auto" w:fill="FAF9F5"/>
        </w:rPr>
        <w:t>Кошачьих</w:t>
      </w:r>
      <w:proofErr w:type="gramEnd"/>
      <w:r w:rsidR="00EC5BEA" w:rsidRPr="00EC5BEA">
        <w:rPr>
          <w:rFonts w:ascii="Times New Roman" w:hAnsi="Times New Roman"/>
          <w:color w:val="000000"/>
          <w:sz w:val="28"/>
          <w:szCs w:val="28"/>
          <w:shd w:val="clear" w:color="auto" w:fill="FAF9F5"/>
        </w:rPr>
        <w:t>, опасный и быстрый хищник, встречается в глухие </w:t>
      </w:r>
      <w:hyperlink r:id="rId25" w:history="1">
        <w:r w:rsidR="00EC5BEA" w:rsidRPr="00EC5BEA">
          <w:rPr>
            <w:rFonts w:ascii="Times New Roman" w:hAnsi="Times New Roman"/>
            <w:sz w:val="28"/>
            <w:szCs w:val="28"/>
            <w:shd w:val="clear" w:color="auto" w:fill="FAF9F5"/>
          </w:rPr>
          <w:t>лиственные леса</w:t>
        </w:r>
      </w:hyperlink>
      <w:r w:rsidR="00EC5BEA" w:rsidRPr="00EC5BEA">
        <w:rPr>
          <w:rFonts w:ascii="Times New Roman" w:hAnsi="Times New Roman"/>
          <w:color w:val="000000"/>
          <w:sz w:val="28"/>
          <w:szCs w:val="28"/>
          <w:shd w:val="clear" w:color="auto" w:fill="FAF9F5"/>
        </w:rPr>
        <w:t xml:space="preserve">, где есть большое количество </w:t>
      </w:r>
      <w:proofErr w:type="spellStart"/>
      <w:r w:rsidR="00EC5BEA" w:rsidRPr="00EC5BEA">
        <w:rPr>
          <w:rFonts w:ascii="Times New Roman" w:hAnsi="Times New Roman"/>
          <w:color w:val="000000"/>
          <w:sz w:val="28"/>
          <w:szCs w:val="28"/>
          <w:shd w:val="clear" w:color="auto" w:fill="FAF9F5"/>
        </w:rPr>
        <w:t>схронов</w:t>
      </w:r>
      <w:proofErr w:type="spellEnd"/>
      <w:r w:rsidR="00EC5BEA" w:rsidRPr="00EC5BEA">
        <w:rPr>
          <w:rFonts w:ascii="Times New Roman" w:hAnsi="Times New Roman"/>
          <w:color w:val="000000"/>
          <w:sz w:val="28"/>
          <w:szCs w:val="28"/>
          <w:shd w:val="clear" w:color="auto" w:fill="FAF9F5"/>
        </w:rPr>
        <w:t>, позволяющих оставаться в засаде незамеченным долгое время</w:t>
      </w:r>
      <w:r w:rsidR="00EC5BEA" w:rsidRPr="00EC5BEA">
        <w:rPr>
          <w:rFonts w:ascii="Arial" w:hAnsi="Arial" w:cs="Arial"/>
          <w:color w:val="000000"/>
          <w:sz w:val="27"/>
          <w:szCs w:val="27"/>
          <w:shd w:val="clear" w:color="auto" w:fill="FAF9F5"/>
        </w:rPr>
        <w:t>.</w:t>
      </w:r>
    </w:p>
    <w:p w:rsidR="00DF5445" w:rsidRPr="0011011E" w:rsidRDefault="00DF5445" w:rsidP="0011011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4037965</wp:posOffset>
            </wp:positionH>
            <wp:positionV relativeFrom="paragraph">
              <wp:posOffset>26670</wp:posOffset>
            </wp:positionV>
            <wp:extent cx="1917700" cy="1113155"/>
            <wp:effectExtent l="0" t="0" r="635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169" t="43917" r="35498" b="22848"/>
                    <a:stretch/>
                  </pic:blipFill>
                  <pic:spPr bwMode="auto">
                    <a:xfrm>
                      <a:off x="0" y="0"/>
                      <a:ext cx="1917700" cy="111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5445">
        <w:rPr>
          <w:rFonts w:ascii="Times New Roman" w:hAnsi="Times New Roman"/>
          <w:sz w:val="28"/>
          <w:szCs w:val="28"/>
        </w:rPr>
        <w:t>Выдра речная эта представительницы рода Выдры встречается в неглубоких реках с хорошим течением, которое не дает возможности замерзнуть воде в зимний период.</w:t>
      </w:r>
      <w:r w:rsidRPr="00DF5445">
        <w:rPr>
          <w:noProof/>
          <w:lang w:eastAsia="ru-RU"/>
        </w:rPr>
        <w:t xml:space="preserve"> </w:t>
      </w:r>
    </w:p>
    <w:p w:rsidR="00110B77" w:rsidRDefault="00110B77" w:rsidP="005B551E">
      <w:pPr>
        <w:ind w:firstLine="0"/>
        <w:rPr>
          <w:rFonts w:ascii="Times New Roman" w:hAnsi="Times New Roman"/>
          <w:sz w:val="28"/>
          <w:szCs w:val="28"/>
        </w:rPr>
      </w:pPr>
    </w:p>
    <w:p w:rsidR="00DF5445" w:rsidRDefault="005B551E" w:rsidP="00110B7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4027805</wp:posOffset>
            </wp:positionH>
            <wp:positionV relativeFrom="paragraph">
              <wp:posOffset>24130</wp:posOffset>
            </wp:positionV>
            <wp:extent cx="1927860" cy="1172210"/>
            <wp:effectExtent l="0" t="0" r="0" b="889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184" t="28190" r="29297" b="24917"/>
                    <a:stretch/>
                  </pic:blipFill>
                  <pic:spPr bwMode="auto">
                    <a:xfrm>
                      <a:off x="0" y="0"/>
                      <a:ext cx="1927860" cy="11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5445" w:rsidRPr="00DF5445">
        <w:rPr>
          <w:rFonts w:ascii="Times New Roman" w:hAnsi="Times New Roman"/>
          <w:sz w:val="28"/>
          <w:szCs w:val="28"/>
        </w:rPr>
        <w:t>Лоси – относятся к семейству Оленевых, в летний период для них предпочтительными являются лиственные леса, зимой же молодые сосняки. Они не отходят далеко от тихих озер рек или болот.</w:t>
      </w:r>
      <w:r w:rsidR="00DF5445" w:rsidRPr="00DF5445">
        <w:rPr>
          <w:noProof/>
          <w:lang w:eastAsia="ru-RU"/>
        </w:rPr>
        <w:t xml:space="preserve"> </w:t>
      </w:r>
    </w:p>
    <w:p w:rsidR="00DF5445" w:rsidRPr="00DF5445" w:rsidRDefault="00DF5445" w:rsidP="00DF544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153035</wp:posOffset>
            </wp:positionV>
            <wp:extent cx="1801495" cy="1430655"/>
            <wp:effectExtent l="0" t="0" r="825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512" t="40356" r="38003" b="19584"/>
                    <a:stretch/>
                  </pic:blipFill>
                  <pic:spPr bwMode="auto">
                    <a:xfrm>
                      <a:off x="0" y="0"/>
                      <a:ext cx="1801495" cy="143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5445">
        <w:rPr>
          <w:rFonts w:ascii="Times New Roman" w:hAnsi="Times New Roman"/>
          <w:sz w:val="28"/>
          <w:szCs w:val="28"/>
        </w:rPr>
        <w:t xml:space="preserve">Сибирская косуля относится к семейству Оленевых, она предпочитает лиственные и смешанные леса, чаще всего ее можно встретить на опушке или лугу </w:t>
      </w:r>
      <w:r>
        <w:rPr>
          <w:rFonts w:ascii="Times New Roman" w:hAnsi="Times New Roman"/>
          <w:sz w:val="28"/>
          <w:szCs w:val="28"/>
        </w:rPr>
        <w:t>с высокой травой, кустарниками.</w:t>
      </w:r>
    </w:p>
    <w:p w:rsidR="008E2FA0" w:rsidRDefault="00DF5445" w:rsidP="00DF5445">
      <w:pPr>
        <w:rPr>
          <w:rFonts w:ascii="Times New Roman" w:hAnsi="Times New Roman"/>
          <w:sz w:val="28"/>
          <w:szCs w:val="28"/>
        </w:rPr>
      </w:pPr>
      <w:r w:rsidRPr="00DF5445">
        <w:rPr>
          <w:rFonts w:ascii="Times New Roman" w:hAnsi="Times New Roman"/>
          <w:sz w:val="28"/>
          <w:szCs w:val="28"/>
        </w:rPr>
        <w:t>Охота на косулю и оленя строго запрещена, они внесены в Красную книгу. Зато на рысь и росомаху охотиться не возбраняется, а наоборот поощряется, так как они наносят вред местной живности.</w:t>
      </w:r>
      <w:r w:rsidR="008E2FA0">
        <w:rPr>
          <w:rFonts w:ascii="Times New Roman" w:hAnsi="Times New Roman"/>
          <w:sz w:val="28"/>
          <w:szCs w:val="28"/>
        </w:rPr>
        <w:t xml:space="preserve"> </w:t>
      </w:r>
    </w:p>
    <w:p w:rsidR="009A350B" w:rsidRDefault="00DF5445" w:rsidP="00DF5445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DF5445">
        <w:rPr>
          <w:rFonts w:ascii="Times New Roman" w:hAnsi="Times New Roman"/>
          <w:noProof/>
          <w:sz w:val="28"/>
          <w:szCs w:val="28"/>
          <w:lang w:eastAsia="ru-RU"/>
        </w:rPr>
        <w:t>Это малая часть животного мира Пермского края.</w:t>
      </w:r>
      <w:r w:rsidR="006D07FD">
        <w:rPr>
          <w:rFonts w:ascii="Times New Roman" w:hAnsi="Times New Roman"/>
          <w:noProof/>
          <w:sz w:val="28"/>
          <w:szCs w:val="28"/>
          <w:lang w:eastAsia="ru-RU"/>
        </w:rPr>
        <w:t xml:space="preserve"> На самом</w:t>
      </w:r>
      <w:r w:rsidR="008E2FA0">
        <w:rPr>
          <w:rFonts w:ascii="Times New Roman" w:hAnsi="Times New Roman"/>
          <w:noProof/>
          <w:sz w:val="28"/>
          <w:szCs w:val="28"/>
          <w:lang w:eastAsia="ru-RU"/>
        </w:rPr>
        <w:t xml:space="preserve"> деле есть большое количество их</w:t>
      </w:r>
      <w:r w:rsidR="006D07FD">
        <w:rPr>
          <w:rFonts w:ascii="Times New Roman" w:hAnsi="Times New Roman"/>
          <w:noProof/>
          <w:sz w:val="28"/>
          <w:szCs w:val="28"/>
          <w:lang w:eastAsia="ru-RU"/>
        </w:rPr>
        <w:t xml:space="preserve"> разновидностей.</w:t>
      </w:r>
      <w:r w:rsidR="008E2FA0">
        <w:rPr>
          <w:rFonts w:ascii="Times New Roman" w:hAnsi="Times New Roman"/>
          <w:noProof/>
          <w:sz w:val="28"/>
          <w:szCs w:val="28"/>
          <w:lang w:eastAsia="ru-RU"/>
        </w:rPr>
        <w:t xml:space="preserve"> Но также и не малая часть животных занесена в Красную книгу, или находящиеся под защитой.</w:t>
      </w:r>
    </w:p>
    <w:p w:rsidR="008E2FA0" w:rsidRDefault="008E2FA0" w:rsidP="00DF5445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E2FA0" w:rsidRDefault="008E2FA0" w:rsidP="00DF5445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6D07FD" w:rsidRPr="00566D9B" w:rsidRDefault="009A350B" w:rsidP="005B551E">
      <w:pPr>
        <w:spacing w:after="200"/>
        <w:ind w:firstLine="0"/>
        <w:jc w:val="left"/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  <w:r w:rsidRPr="00566D9B">
        <w:rPr>
          <w:rFonts w:ascii="Times New Roman" w:hAnsi="Times New Roman"/>
          <w:noProof/>
          <w:color w:val="FF0000"/>
          <w:sz w:val="28"/>
          <w:szCs w:val="28"/>
          <w:lang w:eastAsia="ru-RU"/>
        </w:rPr>
        <w:br w:type="page"/>
      </w:r>
    </w:p>
    <w:p w:rsidR="00110B77" w:rsidRPr="005B551E" w:rsidRDefault="00110B77" w:rsidP="005B551E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120369230"/>
      <w:r w:rsidRPr="005B551E">
        <w:rPr>
          <w:rFonts w:ascii="Times New Roman" w:hAnsi="Times New Roman" w:cs="Times New Roman"/>
          <w:color w:val="auto"/>
        </w:rPr>
        <w:lastRenderedPageBreak/>
        <w:t>ГЛАВА 3. ОХРАНА ПРИРОДЫ.</w:t>
      </w:r>
      <w:bookmarkEnd w:id="6"/>
    </w:p>
    <w:p w:rsidR="0011011E" w:rsidRPr="005B551E" w:rsidRDefault="005E7FC9" w:rsidP="005B551E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7" w:name="_Toc120369231"/>
      <w:r w:rsidRPr="005B551E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11011E" w:rsidRPr="005B551E">
        <w:rPr>
          <w:rFonts w:ascii="Times New Roman" w:hAnsi="Times New Roman" w:cs="Times New Roman"/>
          <w:color w:val="auto"/>
          <w:sz w:val="28"/>
          <w:szCs w:val="28"/>
        </w:rPr>
        <w:t>Красная книга.</w:t>
      </w:r>
      <w:bookmarkEnd w:id="7"/>
    </w:p>
    <w:p w:rsidR="005E7FC9" w:rsidRPr="006D07FD" w:rsidRDefault="009A350B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69850</wp:posOffset>
            </wp:positionV>
            <wp:extent cx="1848485" cy="2205990"/>
            <wp:effectExtent l="0" t="0" r="0" b="381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506" t="30267" r="46889" b="34125"/>
                    <a:stretch/>
                  </pic:blipFill>
                  <pic:spPr bwMode="auto">
                    <a:xfrm>
                      <a:off x="0" y="0"/>
                      <a:ext cx="1848485" cy="220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7FC9" w:rsidRPr="006D07FD">
        <w:rPr>
          <w:rFonts w:eastAsia="Times New Roman"/>
          <w:sz w:val="28"/>
          <w:szCs w:val="28"/>
          <w:lang w:eastAsia="ru-RU"/>
        </w:rPr>
        <w:t>В нашей области многие виды животных и растений оказываются под угрозой исчезновения. Их численность постоянно сокращается. Для охраны и восстановления популяций таких видов в регионе принята Красная книга. В её второе издание попали 102 вида животных и растений.</w:t>
      </w:r>
    </w:p>
    <w:p w:rsidR="005E7FC9" w:rsidRPr="006D07FD" w:rsidRDefault="005E7FC9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D07FD">
        <w:rPr>
          <w:rFonts w:eastAsia="Times New Roman"/>
          <w:sz w:val="28"/>
          <w:szCs w:val="28"/>
          <w:lang w:eastAsia="ru-RU"/>
        </w:rPr>
        <w:t>Среди млекопитающих в список редких попали выхухоль, норка, зайцы беляк и русак, пасюк, бобр.</w:t>
      </w:r>
    </w:p>
    <w:p w:rsidR="005E7FC9" w:rsidRPr="006D07FD" w:rsidRDefault="005E7FC9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D07FD">
        <w:rPr>
          <w:rFonts w:eastAsia="Times New Roman"/>
          <w:sz w:val="28"/>
          <w:szCs w:val="28"/>
          <w:lang w:eastAsia="ru-RU"/>
        </w:rPr>
        <w:t xml:space="preserve">Из редких птиц в Книге </w:t>
      </w:r>
      <w:proofErr w:type="gramStart"/>
      <w:r w:rsidRPr="006D07FD">
        <w:rPr>
          <w:rFonts w:eastAsia="Times New Roman"/>
          <w:sz w:val="28"/>
          <w:szCs w:val="28"/>
          <w:lang w:eastAsia="ru-RU"/>
        </w:rPr>
        <w:t>упомянуты</w:t>
      </w:r>
      <w:proofErr w:type="gramEnd"/>
      <w:r w:rsidRPr="006D07FD">
        <w:rPr>
          <w:rFonts w:eastAsia="Times New Roman"/>
          <w:sz w:val="28"/>
          <w:szCs w:val="28"/>
          <w:lang w:eastAsia="ru-RU"/>
        </w:rPr>
        <w:t xml:space="preserve"> беркут, большая выпь, дупель, белая ла</w:t>
      </w:r>
      <w:r w:rsidR="006D07FD">
        <w:rPr>
          <w:rFonts w:eastAsia="Times New Roman"/>
          <w:sz w:val="28"/>
          <w:szCs w:val="28"/>
          <w:lang w:eastAsia="ru-RU"/>
        </w:rPr>
        <w:t>зоревка, перепел, скопа, филин.</w:t>
      </w:r>
    </w:p>
    <w:p w:rsidR="005E7FC9" w:rsidRPr="006D07FD" w:rsidRDefault="005E7FC9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D07FD">
        <w:rPr>
          <w:rFonts w:eastAsia="Times New Roman"/>
          <w:sz w:val="28"/>
          <w:szCs w:val="28"/>
          <w:lang w:eastAsia="ru-RU"/>
        </w:rPr>
        <w:t xml:space="preserve">В число редких растений попали адонис весенний, астрагал пермский, венерин башмачок, ковыль перистый, </w:t>
      </w:r>
      <w:proofErr w:type="gramStart"/>
      <w:r w:rsidRPr="006D07FD">
        <w:rPr>
          <w:rFonts w:eastAsia="Times New Roman"/>
          <w:sz w:val="28"/>
          <w:szCs w:val="28"/>
          <w:lang w:eastAsia="ru-RU"/>
        </w:rPr>
        <w:t>кубышка</w:t>
      </w:r>
      <w:proofErr w:type="gramEnd"/>
      <w:r w:rsidRPr="006D07FD">
        <w:rPr>
          <w:rFonts w:eastAsia="Times New Roman"/>
          <w:sz w:val="28"/>
          <w:szCs w:val="28"/>
          <w:lang w:eastAsia="ru-RU"/>
        </w:rPr>
        <w:t xml:space="preserve"> жёлтая и многие другие.</w:t>
      </w:r>
    </w:p>
    <w:p w:rsidR="006D07FD" w:rsidRDefault="005E7FC9" w:rsidP="008F6785">
      <w:pPr>
        <w:pStyle w:val="a4"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D07FD">
        <w:rPr>
          <w:rFonts w:eastAsia="Times New Roman"/>
          <w:sz w:val="28"/>
          <w:szCs w:val="28"/>
          <w:lang w:eastAsia="ru-RU"/>
        </w:rPr>
        <w:t>В число редких рыб попали подкамен</w:t>
      </w:r>
      <w:r w:rsidR="006D07FD">
        <w:rPr>
          <w:rFonts w:eastAsia="Times New Roman"/>
          <w:sz w:val="28"/>
          <w:szCs w:val="28"/>
          <w:lang w:eastAsia="ru-RU"/>
        </w:rPr>
        <w:t>щик, форель, таймень, стерлядь.</w:t>
      </w:r>
    </w:p>
    <w:p w:rsidR="008F6785" w:rsidRPr="008F6785" w:rsidRDefault="008F6785" w:rsidP="008F6785">
      <w:pPr>
        <w:pStyle w:val="a4"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Страницы Красной книги имеют разные цвета – на белых размещается информация об уже несуществующих, исчезнувших видах животных и растений. Красные страницы содержат сведения о представителях флоры и фауны, находящихся на грани вымирания. Жёлтые страницы предупреждают об угрозе, нависшей над тем или иным видом. А зелёными страницами можно гордиться – на них можно найти спасённые виды животного и растительного мира.</w:t>
      </w:r>
    </w:p>
    <w:p w:rsidR="006D07FD" w:rsidRPr="005B551E" w:rsidRDefault="005E7FC9" w:rsidP="005B551E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8" w:name="_Toc120369232"/>
      <w:r w:rsidRPr="005B55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3.2. </w:t>
      </w:r>
      <w:r w:rsidR="006D07FD" w:rsidRPr="005B55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Мероприятия по охране природы.</w:t>
      </w:r>
      <w:bookmarkEnd w:id="8"/>
    </w:p>
    <w:p w:rsidR="005E7FC9" w:rsidRPr="006D07FD" w:rsidRDefault="009A350B" w:rsidP="006D07FD">
      <w:pPr>
        <w:pStyle w:val="a4"/>
        <w:shd w:val="clear" w:color="auto" w:fill="FFFFFF"/>
        <w:rPr>
          <w:rFonts w:eastAsia="Times New Roman"/>
          <w:b/>
          <w:color w:val="32323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768350</wp:posOffset>
            </wp:positionV>
            <wp:extent cx="2464435" cy="143065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84" t="15431" r="29459" b="17803"/>
                    <a:stretch/>
                  </pic:blipFill>
                  <pic:spPr bwMode="auto">
                    <a:xfrm>
                      <a:off x="0" y="0"/>
                      <a:ext cx="2464435" cy="143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7FC9" w:rsidRPr="006D07FD">
        <w:rPr>
          <w:rFonts w:eastAsia="Times New Roman"/>
          <w:color w:val="000000" w:themeColor="text1"/>
          <w:sz w:val="28"/>
          <w:szCs w:val="28"/>
          <w:lang w:eastAsia="ru-RU"/>
        </w:rPr>
        <w:t>Основными экологическими проблемами края оказываются: выбросы промышленных предприятий и бытовые стоки, вырубка лесов, браконьерство. Этими вопросами занимается Министерство природных ресурсов и экологии.</w:t>
      </w:r>
    </w:p>
    <w:p w:rsidR="005E7FC9" w:rsidRPr="006D07FD" w:rsidRDefault="005E7FC9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6D07FD">
        <w:rPr>
          <w:rFonts w:eastAsia="Times New Roman"/>
          <w:color w:val="000000" w:themeColor="text1"/>
          <w:sz w:val="28"/>
          <w:szCs w:val="28"/>
          <w:lang w:eastAsia="ru-RU"/>
        </w:rPr>
        <w:t xml:space="preserve">Для защиты дикой природы в регионе созданы два заповедника: </w:t>
      </w:r>
      <w:proofErr w:type="spellStart"/>
      <w:r w:rsidRPr="006D07FD">
        <w:rPr>
          <w:rFonts w:eastAsia="Times New Roman"/>
          <w:color w:val="000000" w:themeColor="text1"/>
          <w:sz w:val="28"/>
          <w:szCs w:val="28"/>
          <w:lang w:eastAsia="ru-RU"/>
        </w:rPr>
        <w:t>Вишерский</w:t>
      </w:r>
      <w:proofErr w:type="spellEnd"/>
      <w:r w:rsidRPr="006D07FD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6D07FD">
        <w:rPr>
          <w:rFonts w:eastAsia="Times New Roman"/>
          <w:color w:val="000000" w:themeColor="text1"/>
          <w:sz w:val="28"/>
          <w:szCs w:val="28"/>
          <w:lang w:eastAsia="ru-RU"/>
        </w:rPr>
        <w:t>Басеги</w:t>
      </w:r>
      <w:proofErr w:type="spellEnd"/>
      <w:r w:rsidRPr="006D07FD">
        <w:rPr>
          <w:rFonts w:eastAsia="Times New Roman"/>
          <w:color w:val="000000" w:themeColor="text1"/>
          <w:sz w:val="28"/>
          <w:szCs w:val="28"/>
          <w:lang w:eastAsia="ru-RU"/>
        </w:rPr>
        <w:t>. Кроме того, в регионе действуют 31 заказник, а почти 200 объектов получили статус памятников природы.</w:t>
      </w:r>
    </w:p>
    <w:p w:rsidR="009A350B" w:rsidRPr="009A350B" w:rsidRDefault="009A350B" w:rsidP="009A350B">
      <w:pPr>
        <w:spacing w:after="200"/>
        <w:ind w:firstLine="0"/>
        <w:jc w:val="left"/>
        <w:rPr>
          <w:rFonts w:eastAsia="Times New Roman"/>
          <w:color w:val="323232"/>
          <w:sz w:val="28"/>
          <w:szCs w:val="28"/>
          <w:lang w:eastAsia="ru-RU"/>
        </w:rPr>
      </w:pPr>
      <w:r>
        <w:rPr>
          <w:rFonts w:eastAsia="Times New Roman"/>
          <w:color w:val="323232"/>
          <w:sz w:val="28"/>
          <w:szCs w:val="28"/>
          <w:lang w:eastAsia="ru-RU"/>
        </w:rPr>
        <w:br w:type="page"/>
      </w:r>
    </w:p>
    <w:p w:rsidR="005E7FC9" w:rsidRPr="005B551E" w:rsidRDefault="005E7FC9" w:rsidP="005B551E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9" w:name="_Toc120369233"/>
      <w:r w:rsidRPr="005B551E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Заключение</w:t>
      </w:r>
      <w:bookmarkEnd w:id="9"/>
    </w:p>
    <w:p w:rsidR="005E7FC9" w:rsidRDefault="005E7FC9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6D07FD">
        <w:rPr>
          <w:rFonts w:eastAsia="Times New Roman"/>
          <w:color w:val="000000" w:themeColor="text1"/>
          <w:sz w:val="28"/>
          <w:szCs w:val="28"/>
          <w:lang w:eastAsia="ru-RU"/>
        </w:rPr>
        <w:t>Животный и растительный мир моего края отличается большим разнообразием. Но если не заботиться о природе, не защищать её, то это разнообразие может быстро исчезнуть. Поэтому долг каждого ответственного человека всеми силами бороться за сохранность растений и животных, природы в целом. Сохраним природу вместе!</w:t>
      </w:r>
    </w:p>
    <w:p w:rsidR="00B84F1C" w:rsidRPr="005E7FC9" w:rsidRDefault="00B84F1C" w:rsidP="006D07FD">
      <w:pPr>
        <w:pStyle w:val="a4"/>
        <w:shd w:val="clear" w:color="auto" w:fill="FFFFFF"/>
        <w:spacing w:line="240" w:lineRule="auto"/>
        <w:ind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84F1C">
        <w:rPr>
          <w:rFonts w:eastAsia="Times New Roman"/>
          <w:color w:val="000000" w:themeColor="text1"/>
          <w:sz w:val="28"/>
          <w:szCs w:val="28"/>
          <w:lang w:eastAsia="ru-RU"/>
        </w:rPr>
        <w:t>Исходя из этого, можно сделать вывод, что я с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правился</w:t>
      </w:r>
      <w:r w:rsidRPr="00B84F1C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 поставленной целью и задачами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:rsidR="0011011E" w:rsidRDefault="0011011E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Pr="00D05181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</w:p>
    <w:p w:rsidR="009A350B" w:rsidRPr="00D05181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Default="009A350B" w:rsidP="008F6785">
      <w:pPr>
        <w:tabs>
          <w:tab w:val="left" w:pos="1470"/>
        </w:tabs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bookmarkStart w:id="10" w:name="_GoBack"/>
      <w:bookmarkEnd w:id="10"/>
    </w:p>
    <w:p w:rsidR="009A350B" w:rsidRDefault="005B551E" w:rsidP="005B551E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1" w:name="_Toc120369234"/>
      <w:r w:rsidRPr="005B551E">
        <w:rPr>
          <w:rFonts w:ascii="Times New Roman" w:hAnsi="Times New Roman" w:cs="Times New Roman"/>
          <w:color w:val="auto"/>
        </w:rPr>
        <w:t>Список литературы</w:t>
      </w:r>
      <w:bookmarkEnd w:id="11"/>
    </w:p>
    <w:p w:rsidR="005B551E" w:rsidRDefault="005B551E" w:rsidP="005B551E">
      <w:pPr>
        <w:ind w:left="8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hyperlink r:id="rId31" w:history="1">
        <w:r w:rsidRPr="001B40F3">
          <w:rPr>
            <w:rStyle w:val="a7"/>
            <w:rFonts w:ascii="Times New Roman" w:hAnsi="Times New Roman"/>
            <w:sz w:val="28"/>
            <w:szCs w:val="28"/>
          </w:rPr>
          <w:t>https://ecoportal.info/priroda-permskogo-kraya/</w:t>
        </w:r>
      </w:hyperlink>
    </w:p>
    <w:p w:rsidR="005B551E" w:rsidRDefault="005B551E" w:rsidP="005B551E">
      <w:pPr>
        <w:ind w:left="8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hyperlink r:id="rId32" w:history="1">
        <w:r w:rsidRPr="001B40F3">
          <w:rPr>
            <w:rStyle w:val="a7"/>
            <w:rFonts w:ascii="Times New Roman" w:hAnsi="Times New Roman"/>
            <w:sz w:val="28"/>
            <w:szCs w:val="28"/>
          </w:rPr>
          <w:t>https://redbook.permecology.ru/</w:t>
        </w:r>
      </w:hyperlink>
    </w:p>
    <w:p w:rsidR="005B551E" w:rsidRDefault="005B551E" w:rsidP="005B551E">
      <w:pPr>
        <w:ind w:left="8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hyperlink r:id="rId33" w:history="1">
        <w:r w:rsidRPr="001B40F3">
          <w:rPr>
            <w:rStyle w:val="a7"/>
            <w:rFonts w:ascii="Times New Roman" w:hAnsi="Times New Roman"/>
            <w:sz w:val="28"/>
            <w:szCs w:val="28"/>
          </w:rPr>
          <w:t>https://karatu.ru/priroda-permskogo-kraya/</w:t>
        </w:r>
      </w:hyperlink>
    </w:p>
    <w:p w:rsidR="005B551E" w:rsidRDefault="005B551E" w:rsidP="005B551E">
      <w:pPr>
        <w:ind w:left="8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hyperlink r:id="rId34" w:history="1">
        <w:r w:rsidRPr="001B40F3">
          <w:rPr>
            <w:rStyle w:val="a7"/>
            <w:rFonts w:ascii="Times New Roman" w:hAnsi="Times New Roman"/>
            <w:sz w:val="28"/>
            <w:szCs w:val="28"/>
          </w:rPr>
          <w:t>https://www.syl.ru/article/329984</w:t>
        </w:r>
      </w:hyperlink>
    </w:p>
    <w:p w:rsidR="009A350B" w:rsidRDefault="005B551E" w:rsidP="005B551E">
      <w:pPr>
        <w:ind w:left="8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hyperlink r:id="rId35" w:history="1">
        <w:r w:rsidRPr="001B40F3">
          <w:rPr>
            <w:rStyle w:val="a7"/>
            <w:rFonts w:ascii="Times New Roman" w:hAnsi="Times New Roman"/>
            <w:sz w:val="28"/>
            <w:szCs w:val="28"/>
          </w:rPr>
          <w:t>https://vsegda-pomnim.com/priroda/</w:t>
        </w:r>
      </w:hyperlink>
    </w:p>
    <w:p w:rsidR="005B551E" w:rsidRDefault="005B551E" w:rsidP="005B551E">
      <w:pPr>
        <w:ind w:left="8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9A350B" w:rsidRPr="009A350B" w:rsidRDefault="009A350B" w:rsidP="006D07FD">
      <w:pPr>
        <w:tabs>
          <w:tab w:val="left" w:pos="1470"/>
        </w:tabs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9A350B" w:rsidRPr="009A350B" w:rsidSect="005B551E">
      <w:footerReference w:type="default" r:id="rId36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C60" w:rsidRDefault="00467C60" w:rsidP="009A350B">
      <w:pPr>
        <w:spacing w:line="240" w:lineRule="auto"/>
      </w:pPr>
      <w:r>
        <w:separator/>
      </w:r>
    </w:p>
  </w:endnote>
  <w:endnote w:type="continuationSeparator" w:id="0">
    <w:p w:rsidR="00467C60" w:rsidRDefault="00467C60" w:rsidP="009A35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977453"/>
      <w:docPartObj>
        <w:docPartGallery w:val="Page Numbers (Bottom of Page)"/>
        <w:docPartUnique/>
      </w:docPartObj>
    </w:sdtPr>
    <w:sdtContent>
      <w:p w:rsidR="00443DA5" w:rsidRDefault="00CA3183">
        <w:pPr>
          <w:pStyle w:val="aa"/>
          <w:jc w:val="center"/>
        </w:pPr>
        <w:r>
          <w:fldChar w:fldCharType="begin"/>
        </w:r>
        <w:r w:rsidR="00443DA5">
          <w:instrText>PAGE   \* MERGEFORMAT</w:instrText>
        </w:r>
        <w:r>
          <w:fldChar w:fldCharType="separate"/>
        </w:r>
        <w:r w:rsidR="002912A2">
          <w:rPr>
            <w:noProof/>
          </w:rPr>
          <w:t>10</w:t>
        </w:r>
        <w:r>
          <w:fldChar w:fldCharType="end"/>
        </w:r>
      </w:p>
    </w:sdtContent>
  </w:sdt>
  <w:p w:rsidR="005B551E" w:rsidRDefault="005B551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C60" w:rsidRDefault="00467C60" w:rsidP="009A350B">
      <w:pPr>
        <w:spacing w:line="240" w:lineRule="auto"/>
      </w:pPr>
      <w:r>
        <w:separator/>
      </w:r>
    </w:p>
  </w:footnote>
  <w:footnote w:type="continuationSeparator" w:id="0">
    <w:p w:rsidR="00467C60" w:rsidRDefault="00467C60" w:rsidP="009A35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02266"/>
    <w:multiLevelType w:val="multilevel"/>
    <w:tmpl w:val="D1765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2160"/>
      </w:pPr>
      <w:rPr>
        <w:rFonts w:hint="default"/>
      </w:rPr>
    </w:lvl>
  </w:abstractNum>
  <w:abstractNum w:abstractNumId="1">
    <w:nsid w:val="2AFA6D82"/>
    <w:multiLevelType w:val="multilevel"/>
    <w:tmpl w:val="691E241A"/>
    <w:lvl w:ilvl="0">
      <w:start w:val="1"/>
      <w:numFmt w:val="decimal"/>
      <w:lvlText w:val="%1."/>
      <w:lvlJc w:val="left"/>
      <w:pPr>
        <w:ind w:left="1168" w:hanging="360"/>
      </w:pPr>
    </w:lvl>
    <w:lvl w:ilvl="1">
      <w:start w:val="1"/>
      <w:numFmt w:val="decimal"/>
      <w:isLgl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8" w:hanging="2160"/>
      </w:pPr>
      <w:rPr>
        <w:rFonts w:hint="default"/>
      </w:rPr>
    </w:lvl>
  </w:abstractNum>
  <w:abstractNum w:abstractNumId="2">
    <w:nsid w:val="333835A9"/>
    <w:multiLevelType w:val="multilevel"/>
    <w:tmpl w:val="691E241A"/>
    <w:lvl w:ilvl="0">
      <w:start w:val="1"/>
      <w:numFmt w:val="decimal"/>
      <w:lvlText w:val="%1."/>
      <w:lvlJc w:val="left"/>
      <w:pPr>
        <w:ind w:left="1168" w:hanging="360"/>
      </w:pPr>
    </w:lvl>
    <w:lvl w:ilvl="1">
      <w:start w:val="1"/>
      <w:numFmt w:val="decimal"/>
      <w:isLgl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8" w:hanging="2160"/>
      </w:pPr>
      <w:rPr>
        <w:rFonts w:hint="default"/>
      </w:rPr>
    </w:lvl>
  </w:abstractNum>
  <w:abstractNum w:abstractNumId="3">
    <w:nsid w:val="68071CE1"/>
    <w:multiLevelType w:val="multilevel"/>
    <w:tmpl w:val="2B16776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2160"/>
      </w:pPr>
      <w:rPr>
        <w:rFonts w:hint="default"/>
      </w:rPr>
    </w:lvl>
  </w:abstractNum>
  <w:abstractNum w:abstractNumId="4">
    <w:nsid w:val="799C270E"/>
    <w:multiLevelType w:val="multilevel"/>
    <w:tmpl w:val="691E241A"/>
    <w:lvl w:ilvl="0">
      <w:start w:val="1"/>
      <w:numFmt w:val="decimal"/>
      <w:lvlText w:val="%1."/>
      <w:lvlJc w:val="left"/>
      <w:pPr>
        <w:ind w:left="1168" w:hanging="360"/>
      </w:pPr>
    </w:lvl>
    <w:lvl w:ilvl="1">
      <w:start w:val="1"/>
      <w:numFmt w:val="decimal"/>
      <w:isLgl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E0EFA"/>
    <w:rsid w:val="00034D0A"/>
    <w:rsid w:val="000B0BE9"/>
    <w:rsid w:val="0011011E"/>
    <w:rsid w:val="00110B77"/>
    <w:rsid w:val="001E5E7A"/>
    <w:rsid w:val="0022487D"/>
    <w:rsid w:val="002912A2"/>
    <w:rsid w:val="002E762B"/>
    <w:rsid w:val="00443DA5"/>
    <w:rsid w:val="00467C60"/>
    <w:rsid w:val="005601D2"/>
    <w:rsid w:val="00566D9B"/>
    <w:rsid w:val="005B551E"/>
    <w:rsid w:val="005E6F1D"/>
    <w:rsid w:val="005E7FC9"/>
    <w:rsid w:val="006D07FD"/>
    <w:rsid w:val="006E2FC9"/>
    <w:rsid w:val="008E2FA0"/>
    <w:rsid w:val="008F6785"/>
    <w:rsid w:val="00964470"/>
    <w:rsid w:val="009A350B"/>
    <w:rsid w:val="00B84F1C"/>
    <w:rsid w:val="00BF5AD3"/>
    <w:rsid w:val="00C529FF"/>
    <w:rsid w:val="00CA3183"/>
    <w:rsid w:val="00D05181"/>
    <w:rsid w:val="00DF5445"/>
    <w:rsid w:val="00EC5BEA"/>
    <w:rsid w:val="00EE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FA"/>
    <w:pPr>
      <w:spacing w:after="0"/>
      <w:ind w:firstLine="448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A35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5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1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011E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4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D0A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5BE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350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350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A350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350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A3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35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"/>
    <w:uiPriority w:val="39"/>
    <w:semiHidden/>
    <w:unhideWhenUsed/>
    <w:qFormat/>
    <w:rsid w:val="001E5E7A"/>
    <w:pPr>
      <w:ind w:firstLine="0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E5E7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5E7A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FA"/>
    <w:pPr>
      <w:spacing w:after="0"/>
      <w:ind w:firstLine="448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A35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5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1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011E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4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D0A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5BE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350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350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A350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350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A3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35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"/>
    <w:uiPriority w:val="39"/>
    <w:semiHidden/>
    <w:unhideWhenUsed/>
    <w:qFormat/>
    <w:rsid w:val="001E5E7A"/>
    <w:pPr>
      <w:ind w:firstLine="0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E5E7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5E7A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yperlink" Target="https://www.syl.ru/article/32998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ecoportal.info/listvennye-lesa/" TargetMode="External"/><Relationship Id="rId33" Type="http://schemas.openxmlformats.org/officeDocument/2006/relationships/hyperlink" Target="https://karatu.ru/priroda-permskogo-kraya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ecoportal.info/volche-lyko/" TargetMode="Externa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redbook.permecology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ecoportal.info/xvojnye-lesa/" TargetMode="External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ecoportal.info/priroda-permskogo-kray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s://vsegda-pomnim.com/prir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737C4-25C7-4FB5-ABF0-C5E25A2C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11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Расул</cp:lastModifiedBy>
  <cp:revision>6</cp:revision>
  <dcterms:created xsi:type="dcterms:W3CDTF">2022-11-26T07:49:00Z</dcterms:created>
  <dcterms:modified xsi:type="dcterms:W3CDTF">2023-12-14T14:13:00Z</dcterms:modified>
</cp:coreProperties>
</file>