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9C" w:rsidRDefault="00A44E3E" w:rsidP="008271B1">
      <w:pPr>
        <w:shd w:val="clear" w:color="auto" w:fill="FFFFFF"/>
        <w:spacing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Зигзаг</w:t>
      </w:r>
      <w:r w:rsidR="00A32594">
        <w:rPr>
          <w:rFonts w:ascii="Times New Roman" w:hAnsi="Times New Roman" w:cs="Times New Roman"/>
          <w:b/>
          <w:sz w:val="32"/>
          <w:szCs w:val="32"/>
        </w:rPr>
        <w:t xml:space="preserve"> (Мозаика, </w:t>
      </w:r>
      <w:r w:rsidR="00A32594">
        <w:rPr>
          <w:rFonts w:ascii="Times New Roman" w:hAnsi="Times New Roman" w:cs="Times New Roman"/>
          <w:b/>
          <w:sz w:val="32"/>
          <w:szCs w:val="32"/>
          <w:lang w:val="en-US"/>
        </w:rPr>
        <w:t>Jigsaw</w:t>
      </w:r>
      <w:r w:rsidR="00A32594" w:rsidRPr="00A32594">
        <w:rPr>
          <w:rFonts w:ascii="Times New Roman" w:hAnsi="Times New Roman" w:cs="Times New Roman"/>
          <w:b/>
          <w:sz w:val="32"/>
          <w:szCs w:val="32"/>
        </w:rPr>
        <w:t>(</w:t>
      </w:r>
      <w:r w:rsidR="00A32594">
        <w:rPr>
          <w:rFonts w:ascii="Times New Roman" w:hAnsi="Times New Roman" w:cs="Times New Roman"/>
          <w:b/>
          <w:sz w:val="32"/>
          <w:szCs w:val="32"/>
        </w:rPr>
        <w:t xml:space="preserve">ажурная пила с </w:t>
      </w:r>
      <w:proofErr w:type="spellStart"/>
      <w:r w:rsidR="00A32594">
        <w:rPr>
          <w:rFonts w:ascii="Times New Roman" w:hAnsi="Times New Roman" w:cs="Times New Roman"/>
          <w:b/>
          <w:sz w:val="32"/>
          <w:szCs w:val="32"/>
        </w:rPr>
        <w:t>анг</w:t>
      </w:r>
      <w:proofErr w:type="gramStart"/>
      <w:r w:rsidR="00A32594">
        <w:rPr>
          <w:rFonts w:ascii="Times New Roman" w:hAnsi="Times New Roman" w:cs="Times New Roman"/>
          <w:b/>
          <w:sz w:val="32"/>
          <w:szCs w:val="32"/>
        </w:rPr>
        <w:t>.я</w:t>
      </w:r>
      <w:proofErr w:type="gramEnd"/>
      <w:r w:rsidR="00A32594">
        <w:rPr>
          <w:rFonts w:ascii="Times New Roman" w:hAnsi="Times New Roman" w:cs="Times New Roman"/>
          <w:b/>
          <w:sz w:val="32"/>
          <w:szCs w:val="32"/>
        </w:rPr>
        <w:t>з</w:t>
      </w:r>
      <w:proofErr w:type="spellEnd"/>
      <w:r w:rsidR="00A32594">
        <w:rPr>
          <w:rFonts w:ascii="Times New Roman" w:hAnsi="Times New Roman" w:cs="Times New Roman"/>
          <w:b/>
          <w:sz w:val="32"/>
          <w:szCs w:val="32"/>
        </w:rPr>
        <w:t>))</w:t>
      </w:r>
    </w:p>
    <w:p w:rsidR="003B3A9C" w:rsidRPr="008271B1" w:rsidRDefault="003B3A9C" w:rsidP="004016E0">
      <w:pPr>
        <w:pStyle w:val="a3"/>
        <w:shd w:val="clear" w:color="auto" w:fill="FFFFFF"/>
        <w:spacing w:before="0" w:beforeAutospacing="0" w:after="0" w:afterAutospacing="0"/>
        <w:ind w:left="-1134" w:firstLine="709"/>
        <w:jc w:val="both"/>
        <w:rPr>
          <w:color w:val="202122"/>
          <w:sz w:val="28"/>
          <w:szCs w:val="28"/>
        </w:rPr>
      </w:pPr>
      <w:r w:rsidRPr="008271B1">
        <w:rPr>
          <w:color w:val="202122"/>
          <w:sz w:val="28"/>
          <w:szCs w:val="28"/>
        </w:rPr>
        <w:t>В конце 1950-х годов школы Америки страдали от драк, дискриминации и преступлений на почве ненависти.  Это мешало учащимся чувствовать себя в безопасности в своих школах. Студенты часто не могли спокойно сидеть в одном кабинете, не говоря уже о совместной работе. Это создало проблему для учителей, студентов, родителей, общин и страны в целом, поскольку целое поколение студентов было отвлечено от обучения безудержной ненавистью и дискриминацией.</w:t>
      </w:r>
    </w:p>
    <w:p w:rsidR="003B3A9C" w:rsidRPr="008271B1" w:rsidRDefault="003B3A9C" w:rsidP="004016E0">
      <w:pPr>
        <w:pStyle w:val="a3"/>
        <w:shd w:val="clear" w:color="auto" w:fill="FFFFFF"/>
        <w:spacing w:before="0" w:beforeAutospacing="0" w:after="0" w:afterAutospacing="0"/>
        <w:ind w:left="-1134" w:firstLine="709"/>
        <w:jc w:val="both"/>
        <w:rPr>
          <w:color w:val="202122"/>
          <w:sz w:val="28"/>
          <w:szCs w:val="28"/>
        </w:rPr>
      </w:pPr>
      <w:r w:rsidRPr="008271B1">
        <w:rPr>
          <w:color w:val="202122"/>
          <w:sz w:val="28"/>
          <w:szCs w:val="28"/>
        </w:rPr>
        <w:t xml:space="preserve">Именно в это время были привлечены психологи, чтобы посоветовать школам, что делать, чтобы исправить эту проблему. В 1971 году доктор </w:t>
      </w:r>
      <w:proofErr w:type="spellStart"/>
      <w:r w:rsidRPr="008271B1">
        <w:rPr>
          <w:color w:val="202122"/>
          <w:sz w:val="28"/>
          <w:szCs w:val="28"/>
        </w:rPr>
        <w:t>Эллиот</w:t>
      </w:r>
      <w:proofErr w:type="spellEnd"/>
      <w:r w:rsidRPr="008271B1">
        <w:rPr>
          <w:color w:val="202122"/>
          <w:sz w:val="28"/>
          <w:szCs w:val="28"/>
        </w:rPr>
        <w:t xml:space="preserve"> Аронсон был нанят, чтобы консультировать школьный округ </w:t>
      </w:r>
      <w:proofErr w:type="spellStart"/>
      <w:r w:rsidRPr="008271B1">
        <w:rPr>
          <w:color w:val="202122"/>
          <w:sz w:val="28"/>
          <w:szCs w:val="28"/>
        </w:rPr>
        <w:t>Остина</w:t>
      </w:r>
      <w:proofErr w:type="spellEnd"/>
      <w:r w:rsidRPr="008271B1">
        <w:rPr>
          <w:color w:val="202122"/>
          <w:sz w:val="28"/>
          <w:szCs w:val="28"/>
        </w:rPr>
        <w:t>, штат Техас, о том, как решить проблемы враждебных классов и недоверия между учениками.  Чтобы противостоять проблеме, студенты были распределены по разнообразным группам, чтобы они могли работать вместе и снижать конкурентную атмосферу. Учащиеся с трудом приспосабливались к смешению этнических гру</w:t>
      </w:r>
      <w:proofErr w:type="gramStart"/>
      <w:r w:rsidRPr="008271B1">
        <w:rPr>
          <w:color w:val="202122"/>
          <w:sz w:val="28"/>
          <w:szCs w:val="28"/>
        </w:rPr>
        <w:t>пп в кл</w:t>
      </w:r>
      <w:proofErr w:type="gramEnd"/>
      <w:r w:rsidRPr="008271B1">
        <w:rPr>
          <w:color w:val="202122"/>
          <w:sz w:val="28"/>
          <w:szCs w:val="28"/>
        </w:rPr>
        <w:t>ассе</w:t>
      </w:r>
      <w:r w:rsidR="00B30C07" w:rsidRPr="008271B1">
        <w:rPr>
          <w:color w:val="202122"/>
          <w:sz w:val="28"/>
          <w:szCs w:val="28"/>
        </w:rPr>
        <w:t>.</w:t>
      </w:r>
      <w:r w:rsidRPr="008271B1">
        <w:rPr>
          <w:color w:val="202122"/>
          <w:sz w:val="28"/>
          <w:szCs w:val="28"/>
        </w:rPr>
        <w:t> Аронсон создавал задания, которые делали каждого члена группы одинаково важным. Студенты должны были быть внимательными и получать информацию от других членов группы. </w:t>
      </w:r>
      <w:r w:rsidR="00B30C07" w:rsidRPr="008271B1">
        <w:rPr>
          <w:color w:val="202122"/>
          <w:sz w:val="28"/>
          <w:szCs w:val="28"/>
        </w:rPr>
        <w:t xml:space="preserve"> Такой прием научил</w:t>
      </w:r>
      <w:r w:rsidRPr="008271B1">
        <w:rPr>
          <w:color w:val="202122"/>
          <w:sz w:val="28"/>
          <w:szCs w:val="28"/>
        </w:rPr>
        <w:t xml:space="preserve"> студентов по</w:t>
      </w:r>
      <w:r w:rsidR="00B30C07" w:rsidRPr="008271B1">
        <w:rPr>
          <w:color w:val="202122"/>
          <w:sz w:val="28"/>
          <w:szCs w:val="28"/>
        </w:rPr>
        <w:t>лагаться друг на друга и снизил</w:t>
      </w:r>
      <w:r w:rsidRPr="008271B1">
        <w:rPr>
          <w:color w:val="202122"/>
          <w:sz w:val="28"/>
          <w:szCs w:val="28"/>
        </w:rPr>
        <w:t xml:space="preserve"> их конкурентное отношение друг к другу, потому что им нужно</w:t>
      </w:r>
      <w:r w:rsidR="00B30C07" w:rsidRPr="008271B1">
        <w:rPr>
          <w:color w:val="202122"/>
          <w:sz w:val="28"/>
          <w:szCs w:val="28"/>
        </w:rPr>
        <w:t xml:space="preserve"> было</w:t>
      </w:r>
      <w:r w:rsidRPr="008271B1">
        <w:rPr>
          <w:color w:val="202122"/>
          <w:sz w:val="28"/>
          <w:szCs w:val="28"/>
        </w:rPr>
        <w:t>, чтобы все в их группе преуспева</w:t>
      </w:r>
      <w:r w:rsidR="00B91698">
        <w:rPr>
          <w:color w:val="202122"/>
          <w:sz w:val="28"/>
          <w:szCs w:val="28"/>
        </w:rPr>
        <w:t>ли,</w:t>
      </w:r>
      <w:r w:rsidR="00B30C07" w:rsidRPr="008271B1">
        <w:rPr>
          <w:color w:val="202122"/>
          <w:sz w:val="28"/>
          <w:szCs w:val="28"/>
        </w:rPr>
        <w:t xml:space="preserve"> их оценка зависела</w:t>
      </w:r>
      <w:r w:rsidRPr="008271B1">
        <w:rPr>
          <w:color w:val="202122"/>
          <w:sz w:val="28"/>
          <w:szCs w:val="28"/>
        </w:rPr>
        <w:t xml:space="preserve"> от других </w:t>
      </w:r>
      <w:r w:rsidR="00B30C07" w:rsidRPr="008271B1">
        <w:rPr>
          <w:color w:val="202122"/>
          <w:sz w:val="28"/>
          <w:szCs w:val="28"/>
        </w:rPr>
        <w:t>членов их группы</w:t>
      </w:r>
      <w:r w:rsidRPr="008271B1">
        <w:rPr>
          <w:color w:val="202122"/>
          <w:sz w:val="28"/>
          <w:szCs w:val="28"/>
        </w:rPr>
        <w:t>.</w:t>
      </w:r>
      <w:r w:rsidR="00B30C07" w:rsidRPr="008271B1">
        <w:rPr>
          <w:color w:val="202122"/>
          <w:sz w:val="28"/>
          <w:szCs w:val="28"/>
        </w:rPr>
        <w:t xml:space="preserve"> </w:t>
      </w:r>
    </w:p>
    <w:p w:rsidR="00B30C07" w:rsidRPr="008271B1" w:rsidRDefault="00B30C07" w:rsidP="004016E0">
      <w:pPr>
        <w:shd w:val="clear" w:color="auto" w:fill="FFFFFF"/>
        <w:spacing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>В настоящее время данный прием учителя используют для развития навыков критического мышления, т.к.</w:t>
      </w:r>
      <w:r w:rsidRPr="008271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Во-первых, он позволяет детально и в короткий срок освоить довольно большой объем информации.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Во-вторых, усвоение материала происходит в </w:t>
      </w:r>
      <w:hyperlink r:id="rId5" w:history="1">
        <w:r w:rsidRPr="008271B1">
          <w:rPr>
            <w:rStyle w:val="a4"/>
            <w:rFonts w:ascii="Times New Roman" w:hAnsi="Times New Roman" w:cs="Times New Roman"/>
            <w:color w:val="005FCB"/>
            <w:sz w:val="28"/>
            <w:szCs w:val="28"/>
          </w:rPr>
          <w:t>интерактивной форме</w:t>
        </w:r>
      </w:hyperlink>
      <w:r w:rsidRPr="008271B1">
        <w:rPr>
          <w:rFonts w:ascii="Times New Roman" w:hAnsi="Times New Roman" w:cs="Times New Roman"/>
          <w:color w:val="000000"/>
          <w:sz w:val="28"/>
          <w:szCs w:val="28"/>
        </w:rPr>
        <w:t>, то есть не учитель выдает готовое знание, а сами учащиеся.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В-третьих, мобилизуется способность учащихся выделять главное из текста, систематизировать информацию.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В-четвертых, развивается умение работать в группе, сообща.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В-пятых, охваченным оказывается весь класс, здесь не будет пассивных учащихся.</w:t>
      </w:r>
    </w:p>
    <w:p w:rsidR="00B30C07" w:rsidRPr="008271B1" w:rsidRDefault="00B30C07" w:rsidP="004016E0">
      <w:pPr>
        <w:numPr>
          <w:ilvl w:val="0"/>
          <w:numId w:val="5"/>
        </w:numPr>
        <w:shd w:val="clear" w:color="auto" w:fill="FFFFFF"/>
        <w:spacing w:line="24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1B1">
        <w:rPr>
          <w:rFonts w:ascii="Times New Roman" w:hAnsi="Times New Roman" w:cs="Times New Roman"/>
          <w:color w:val="000000"/>
          <w:sz w:val="28"/>
          <w:szCs w:val="28"/>
        </w:rPr>
        <w:t>В-шестых, прием "Зигзаг" позволяет включать в работу и другие приемы ТРКМ, такие как "</w:t>
      </w:r>
      <w:hyperlink r:id="rId6" w:history="1">
        <w:r w:rsidRPr="008271B1">
          <w:rPr>
            <w:rStyle w:val="a4"/>
            <w:rFonts w:ascii="Times New Roman" w:hAnsi="Times New Roman" w:cs="Times New Roman"/>
            <w:color w:val="005FCB"/>
            <w:sz w:val="28"/>
            <w:szCs w:val="28"/>
          </w:rPr>
          <w:t>кластер</w:t>
        </w:r>
      </w:hyperlink>
      <w:r w:rsidRPr="008271B1">
        <w:rPr>
          <w:rFonts w:ascii="Times New Roman" w:hAnsi="Times New Roman" w:cs="Times New Roman"/>
          <w:color w:val="000000"/>
          <w:sz w:val="28"/>
          <w:szCs w:val="28"/>
        </w:rPr>
        <w:t>", "эссе", "сводные таблицы" и пр.</w:t>
      </w:r>
    </w:p>
    <w:p w:rsidR="003B3A9C" w:rsidRPr="008271B1" w:rsidRDefault="003B3A9C" w:rsidP="004016E0">
      <w:pPr>
        <w:shd w:val="clear" w:color="auto" w:fill="FFFFFF"/>
        <w:spacing w:line="240" w:lineRule="auto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0C07" w:rsidRPr="008271B1" w:rsidRDefault="00483790" w:rsidP="004016E0">
      <w:pPr>
        <w:shd w:val="clear" w:color="auto" w:fill="FFFFFF"/>
        <w:spacing w:line="240" w:lineRule="auto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>Кроме этого, преимуществом данного приема является то, что за урок каждым учеником, вне зависимости от его способностей, усваивается большой объем теоретического материала, всю работу на уроке учащиеся выполняют самостоятельно, сотрудничество и ответственность за результат являются основными составляющими урока.</w:t>
      </w:r>
    </w:p>
    <w:p w:rsidR="00483790" w:rsidRPr="008271B1" w:rsidRDefault="00C27675" w:rsidP="004016E0">
      <w:pPr>
        <w:shd w:val="clear" w:color="auto" w:fill="FFFFFF"/>
        <w:spacing w:line="240" w:lineRule="auto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ошибки при организации данного приема в классе</w:t>
      </w:r>
      <w:r w:rsidR="00483790" w:rsidRPr="008271B1">
        <w:rPr>
          <w:rFonts w:ascii="Times New Roman" w:hAnsi="Times New Roman" w:cs="Times New Roman"/>
          <w:sz w:val="28"/>
          <w:szCs w:val="28"/>
        </w:rPr>
        <w:t xml:space="preserve">: неправильное </w:t>
      </w:r>
      <w:r>
        <w:rPr>
          <w:rFonts w:ascii="Times New Roman" w:hAnsi="Times New Roman" w:cs="Times New Roman"/>
          <w:sz w:val="28"/>
          <w:szCs w:val="28"/>
        </w:rPr>
        <w:t xml:space="preserve">деление на группы, </w:t>
      </w:r>
      <w:r w:rsidR="00483790" w:rsidRPr="008271B1">
        <w:rPr>
          <w:rFonts w:ascii="Times New Roman" w:hAnsi="Times New Roman" w:cs="Times New Roman"/>
          <w:sz w:val="28"/>
          <w:szCs w:val="28"/>
        </w:rPr>
        <w:t>распределение ролей в группе, неправильное дозирование материала, нехватка времени на уроке.</w:t>
      </w:r>
    </w:p>
    <w:p w:rsidR="00B30C07" w:rsidRPr="008271B1" w:rsidRDefault="00B30C07" w:rsidP="004016E0">
      <w:pPr>
        <w:shd w:val="clear" w:color="auto" w:fill="FFFFFF"/>
        <w:spacing w:line="240" w:lineRule="auto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30C07" w:rsidRPr="008271B1" w:rsidRDefault="00B30C07" w:rsidP="004016E0">
      <w:pPr>
        <w:shd w:val="clear" w:color="auto" w:fill="FFFFFF"/>
        <w:spacing w:line="240" w:lineRule="auto"/>
        <w:ind w:left="-113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71B1" w:rsidRPr="008271B1" w:rsidRDefault="008271B1" w:rsidP="004016E0">
      <w:p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3A9C" w:rsidRPr="008271B1" w:rsidRDefault="00720E61" w:rsidP="004016E0">
      <w:pPr>
        <w:shd w:val="clear" w:color="auto" w:fill="FFFFFF"/>
        <w:ind w:left="-113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71B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9B2" w:rsidRPr="008271B1">
        <w:rPr>
          <w:rFonts w:ascii="Times New Roman" w:hAnsi="Times New Roman" w:cs="Times New Roman"/>
          <w:b/>
          <w:sz w:val="28"/>
          <w:szCs w:val="28"/>
        </w:rPr>
        <w:t>ЗИГЗАГ</w:t>
      </w:r>
      <w:r w:rsidRPr="008271B1">
        <w:rPr>
          <w:rFonts w:ascii="Times New Roman" w:hAnsi="Times New Roman" w:cs="Times New Roman"/>
          <w:b/>
          <w:sz w:val="28"/>
          <w:szCs w:val="28"/>
        </w:rPr>
        <w:t>»- один из прием</w:t>
      </w:r>
      <w:r w:rsidR="00E45770" w:rsidRPr="008271B1">
        <w:rPr>
          <w:rFonts w:ascii="Times New Roman" w:hAnsi="Times New Roman" w:cs="Times New Roman"/>
          <w:b/>
          <w:sz w:val="28"/>
          <w:szCs w:val="28"/>
        </w:rPr>
        <w:t xml:space="preserve">ов ТРКМЧП. Деятельность учителя </w:t>
      </w:r>
      <w:r w:rsidR="000849B2" w:rsidRPr="008271B1">
        <w:rPr>
          <w:rFonts w:ascii="Times New Roman" w:hAnsi="Times New Roman" w:cs="Times New Roman"/>
          <w:b/>
          <w:sz w:val="28"/>
          <w:szCs w:val="28"/>
        </w:rPr>
        <w:t>и ученика в течение урока с использованием приема «ЗИГЗАГ»</w:t>
      </w:r>
      <w:r w:rsidR="00E45770" w:rsidRPr="008271B1">
        <w:rPr>
          <w:rFonts w:ascii="Times New Roman" w:hAnsi="Times New Roman" w:cs="Times New Roman"/>
          <w:b/>
          <w:sz w:val="28"/>
          <w:szCs w:val="28"/>
        </w:rPr>
        <w:t>.</w:t>
      </w:r>
    </w:p>
    <w:p w:rsidR="000849B2" w:rsidRPr="008271B1" w:rsidRDefault="00E45770" w:rsidP="004016E0">
      <w:pPr>
        <w:shd w:val="clear" w:color="auto" w:fill="FFFFFF"/>
        <w:ind w:left="-1134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 xml:space="preserve">Вообще, задачами ТРКМЧП является: формирование нового стиля мышления; развитие умения </w:t>
      </w:r>
      <w:r w:rsidRPr="008271B1">
        <w:rPr>
          <w:rFonts w:ascii="Times New Roman" w:hAnsi="Times New Roman" w:cs="Times New Roman"/>
          <w:b/>
          <w:sz w:val="28"/>
          <w:szCs w:val="28"/>
        </w:rPr>
        <w:t>извлекать актуальную информацию</w:t>
      </w:r>
      <w:r w:rsidRPr="008271B1">
        <w:rPr>
          <w:rFonts w:ascii="Times New Roman" w:hAnsi="Times New Roman" w:cs="Times New Roman"/>
          <w:sz w:val="28"/>
          <w:szCs w:val="28"/>
        </w:rPr>
        <w:t xml:space="preserve">; развитие умения </w:t>
      </w:r>
      <w:r w:rsidRPr="008271B1">
        <w:rPr>
          <w:rFonts w:ascii="Times New Roman" w:hAnsi="Times New Roman" w:cs="Times New Roman"/>
          <w:b/>
          <w:sz w:val="28"/>
          <w:szCs w:val="28"/>
        </w:rPr>
        <w:t>систематизации своего и чужого опыта</w:t>
      </w:r>
      <w:r w:rsidRPr="008271B1">
        <w:rPr>
          <w:rFonts w:ascii="Times New Roman" w:hAnsi="Times New Roman" w:cs="Times New Roman"/>
          <w:sz w:val="28"/>
          <w:szCs w:val="28"/>
        </w:rPr>
        <w:t xml:space="preserve">, </w:t>
      </w:r>
      <w:r w:rsidRPr="008271B1">
        <w:rPr>
          <w:rFonts w:ascii="Times New Roman" w:hAnsi="Times New Roman" w:cs="Times New Roman"/>
          <w:b/>
          <w:sz w:val="28"/>
          <w:szCs w:val="28"/>
        </w:rPr>
        <w:t>анализа</w:t>
      </w:r>
      <w:r w:rsidRPr="008271B1">
        <w:rPr>
          <w:rFonts w:ascii="Times New Roman" w:hAnsi="Times New Roman" w:cs="Times New Roman"/>
          <w:sz w:val="28"/>
          <w:szCs w:val="28"/>
        </w:rPr>
        <w:t xml:space="preserve"> его ценности для развития собственного понимания</w:t>
      </w:r>
      <w:proofErr w:type="gramStart"/>
      <w:r w:rsidRPr="008271B1">
        <w:rPr>
          <w:rFonts w:ascii="Times New Roman" w:hAnsi="Times New Roman" w:cs="Times New Roman"/>
          <w:sz w:val="28"/>
          <w:szCs w:val="28"/>
        </w:rPr>
        <w:t xml:space="preserve">… </w:t>
      </w:r>
      <w:r w:rsidR="000849B2" w:rsidRPr="008271B1">
        <w:rPr>
          <w:rFonts w:ascii="Times New Roman" w:hAnsi="Times New Roman" w:cs="Times New Roman"/>
          <w:sz w:val="28"/>
          <w:szCs w:val="28"/>
        </w:rPr>
        <w:t xml:space="preserve"> </w:t>
      </w:r>
      <w:r w:rsidRPr="008271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71B1">
        <w:rPr>
          <w:rFonts w:ascii="Times New Roman" w:hAnsi="Times New Roman" w:cs="Times New Roman"/>
          <w:sz w:val="28"/>
          <w:szCs w:val="28"/>
        </w:rPr>
        <w:t xml:space="preserve">менно прием «ЗИГЗАГ» помогает </w:t>
      </w:r>
      <w:r w:rsidR="000849B2" w:rsidRPr="008271B1">
        <w:rPr>
          <w:rFonts w:ascii="Times New Roman" w:hAnsi="Times New Roman" w:cs="Times New Roman"/>
          <w:sz w:val="28"/>
          <w:szCs w:val="28"/>
        </w:rPr>
        <w:t>решить данные задачи. Урок с применением  ТРКМЧП состоит из 3 стадий:</w:t>
      </w:r>
    </w:p>
    <w:p w:rsidR="004016E0" w:rsidRDefault="004016E0" w:rsidP="004016E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9B2" w:rsidRPr="008271B1">
        <w:rPr>
          <w:rFonts w:ascii="Times New Roman" w:hAnsi="Times New Roman" w:cs="Times New Roman"/>
          <w:sz w:val="28"/>
          <w:szCs w:val="28"/>
        </w:rPr>
        <w:t>Стадия вызова</w:t>
      </w:r>
    </w:p>
    <w:p w:rsidR="004016E0" w:rsidRDefault="004016E0" w:rsidP="004016E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6E0">
        <w:rPr>
          <w:rFonts w:ascii="Times New Roman" w:hAnsi="Times New Roman" w:cs="Times New Roman"/>
          <w:sz w:val="28"/>
          <w:szCs w:val="28"/>
        </w:rPr>
        <w:t xml:space="preserve"> </w:t>
      </w:r>
      <w:r w:rsidR="000849B2" w:rsidRPr="004016E0">
        <w:rPr>
          <w:rFonts w:ascii="Times New Roman" w:hAnsi="Times New Roman" w:cs="Times New Roman"/>
          <w:sz w:val="28"/>
          <w:szCs w:val="28"/>
        </w:rPr>
        <w:t>Стадия осмысления</w:t>
      </w:r>
    </w:p>
    <w:p w:rsidR="004016E0" w:rsidRDefault="000849B2" w:rsidP="004016E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6E0">
        <w:rPr>
          <w:rFonts w:ascii="Times New Roman" w:hAnsi="Times New Roman" w:cs="Times New Roman"/>
          <w:sz w:val="28"/>
          <w:szCs w:val="28"/>
        </w:rPr>
        <w:t>Стадия рефлексии.</w:t>
      </w:r>
    </w:p>
    <w:p w:rsidR="008271B1" w:rsidRPr="004016E0" w:rsidRDefault="000849B2" w:rsidP="004016E0">
      <w:pPr>
        <w:shd w:val="clear" w:color="auto" w:fill="FFFFFF"/>
        <w:ind w:left="-851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6E0">
        <w:rPr>
          <w:rFonts w:ascii="Times New Roman" w:hAnsi="Times New Roman" w:cs="Times New Roman"/>
          <w:sz w:val="28"/>
          <w:szCs w:val="28"/>
        </w:rPr>
        <w:t xml:space="preserve">Рассмотрим, как реализовать прием «ЗИГЗАГ» в рамках этой технологии. </w:t>
      </w:r>
    </w:p>
    <w:p w:rsidR="008271B1" w:rsidRPr="008271B1" w:rsidRDefault="00483790" w:rsidP="004016E0">
      <w:pPr>
        <w:pStyle w:val="a5"/>
        <w:shd w:val="clear" w:color="auto" w:fill="FFFFFF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 xml:space="preserve">На </w:t>
      </w:r>
      <w:r w:rsidRPr="004016E0">
        <w:rPr>
          <w:rFonts w:ascii="Times New Roman" w:hAnsi="Times New Roman" w:cs="Times New Roman"/>
          <w:b/>
          <w:sz w:val="28"/>
          <w:szCs w:val="28"/>
        </w:rPr>
        <w:t>стадии вызова</w:t>
      </w:r>
      <w:r w:rsidRPr="008271B1">
        <w:rPr>
          <w:rFonts w:ascii="Times New Roman" w:hAnsi="Times New Roman" w:cs="Times New Roman"/>
          <w:sz w:val="28"/>
          <w:szCs w:val="28"/>
        </w:rPr>
        <w:t xml:space="preserve"> учитель делит учащихся на группы, их называют «Домашние группы» (любым способом, но  так, чтобы в группе были и «сильные</w:t>
      </w:r>
      <w:proofErr w:type="gramStart"/>
      <w:r w:rsidRPr="008271B1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8271B1">
        <w:rPr>
          <w:rFonts w:ascii="Times New Roman" w:hAnsi="Times New Roman" w:cs="Times New Roman"/>
          <w:sz w:val="28"/>
          <w:szCs w:val="28"/>
        </w:rPr>
        <w:t xml:space="preserve"> «слабые» учащиеся). Каждому присваивает номер (1-4 или5, в зависимости от количества участников), предлагает угадать тему урока (любым известным приемом) Вызовом может служить само задание – организация работы с текстом большого объема.</w:t>
      </w:r>
      <w:r w:rsidR="00B609B2" w:rsidRPr="008271B1">
        <w:rPr>
          <w:rFonts w:ascii="Times New Roman" w:hAnsi="Times New Roman" w:cs="Times New Roman"/>
          <w:sz w:val="28"/>
          <w:szCs w:val="28"/>
        </w:rPr>
        <w:t xml:space="preserve"> Обучающиеся образуют «домашние» группы, у каждого в группе свой номер</w:t>
      </w:r>
      <w:proofErr w:type="gramStart"/>
      <w:r w:rsidR="00B609B2" w:rsidRPr="008271B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609B2" w:rsidRPr="008271B1">
        <w:rPr>
          <w:rFonts w:ascii="Times New Roman" w:hAnsi="Times New Roman" w:cs="Times New Roman"/>
          <w:sz w:val="28"/>
          <w:szCs w:val="28"/>
        </w:rPr>
        <w:t>от 1-4 или 5, в зависимости от количества участников), отгадывают тему урока</w:t>
      </w:r>
      <w:r w:rsidR="008271B1" w:rsidRPr="008271B1">
        <w:rPr>
          <w:rFonts w:ascii="Times New Roman" w:hAnsi="Times New Roman" w:cs="Times New Roman"/>
          <w:sz w:val="28"/>
          <w:szCs w:val="28"/>
        </w:rPr>
        <w:t>.</w:t>
      </w:r>
    </w:p>
    <w:p w:rsidR="008271B1" w:rsidRPr="008271B1" w:rsidRDefault="00B609B2" w:rsidP="004016E0">
      <w:pPr>
        <w:pStyle w:val="a5"/>
        <w:shd w:val="clear" w:color="auto" w:fill="FFFFFF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 xml:space="preserve">На следующей </w:t>
      </w:r>
      <w:r w:rsidRPr="004016E0">
        <w:rPr>
          <w:rFonts w:ascii="Times New Roman" w:hAnsi="Times New Roman" w:cs="Times New Roman"/>
          <w:b/>
          <w:sz w:val="28"/>
          <w:szCs w:val="28"/>
        </w:rPr>
        <w:t>стадии (осмысления</w:t>
      </w:r>
      <w:r w:rsidRPr="008271B1">
        <w:rPr>
          <w:rFonts w:ascii="Times New Roman" w:hAnsi="Times New Roman" w:cs="Times New Roman"/>
          <w:sz w:val="28"/>
          <w:szCs w:val="28"/>
        </w:rPr>
        <w:t xml:space="preserve">) учитель </w:t>
      </w:r>
      <w:r w:rsidR="008271B1" w:rsidRPr="008271B1">
        <w:rPr>
          <w:rFonts w:ascii="Times New Roman" w:hAnsi="Times New Roman" w:cs="Times New Roman"/>
          <w:sz w:val="28"/>
          <w:szCs w:val="28"/>
        </w:rPr>
        <w:t xml:space="preserve">1) </w:t>
      </w:r>
      <w:r w:rsidRPr="008271B1">
        <w:rPr>
          <w:rFonts w:ascii="Times New Roman" w:hAnsi="Times New Roman" w:cs="Times New Roman"/>
          <w:sz w:val="28"/>
          <w:szCs w:val="28"/>
        </w:rPr>
        <w:t>выдает каждому участнику группы «кусочек» одного большого текста, просит внимательно прочитать этот текст либо выделить главное, либо составить опорный конспект, либо запо</w:t>
      </w:r>
      <w:r w:rsidR="008271B1" w:rsidRPr="008271B1">
        <w:rPr>
          <w:rFonts w:ascii="Times New Roman" w:hAnsi="Times New Roman" w:cs="Times New Roman"/>
          <w:sz w:val="28"/>
          <w:szCs w:val="28"/>
        </w:rPr>
        <w:t>лнить таблицу (кластер) и т.д. у</w:t>
      </w:r>
      <w:r w:rsidRPr="008271B1">
        <w:rPr>
          <w:rFonts w:ascii="Times New Roman" w:hAnsi="Times New Roman" w:cs="Times New Roman"/>
          <w:sz w:val="28"/>
          <w:szCs w:val="28"/>
        </w:rPr>
        <w:t xml:space="preserve">читель определяет 5-7 минут на выполнение этого задания; </w:t>
      </w:r>
      <w:proofErr w:type="gramStart"/>
      <w:r w:rsidR="008271B1" w:rsidRPr="008271B1">
        <w:rPr>
          <w:rFonts w:ascii="Times New Roman" w:hAnsi="Times New Roman" w:cs="Times New Roman"/>
          <w:sz w:val="28"/>
          <w:szCs w:val="28"/>
        </w:rPr>
        <w:t xml:space="preserve">2) </w:t>
      </w:r>
      <w:r w:rsidRPr="008271B1">
        <w:rPr>
          <w:rFonts w:ascii="Times New Roman" w:hAnsi="Times New Roman" w:cs="Times New Roman"/>
          <w:sz w:val="28"/>
          <w:szCs w:val="28"/>
        </w:rPr>
        <w:t xml:space="preserve">через 5-7 минут учитель просит участников образовать новые «Экспертные» группы, т.е. все участники групп с номерами 1, образуют «экспертную группу №1, все участники с № 2 образуют новую «экспертную» группу №2 и т.д.; </w:t>
      </w:r>
      <w:r w:rsidR="008271B1" w:rsidRPr="008271B1">
        <w:rPr>
          <w:rFonts w:ascii="Times New Roman" w:hAnsi="Times New Roman" w:cs="Times New Roman"/>
          <w:sz w:val="28"/>
          <w:szCs w:val="28"/>
        </w:rPr>
        <w:t xml:space="preserve">3) </w:t>
      </w:r>
      <w:r w:rsidRPr="008271B1">
        <w:rPr>
          <w:rFonts w:ascii="Times New Roman" w:hAnsi="Times New Roman" w:cs="Times New Roman"/>
          <w:sz w:val="28"/>
          <w:szCs w:val="28"/>
        </w:rPr>
        <w:t>учитель просит участников «экспертной» группы обсудить то задание, которое они выполняли самостоятельно в «домашн</w:t>
      </w:r>
      <w:r w:rsidR="008271B1" w:rsidRPr="008271B1">
        <w:rPr>
          <w:rFonts w:ascii="Times New Roman" w:hAnsi="Times New Roman" w:cs="Times New Roman"/>
          <w:sz w:val="28"/>
          <w:szCs w:val="28"/>
        </w:rPr>
        <w:t>их» группах.</w:t>
      </w:r>
      <w:proofErr w:type="gramEnd"/>
      <w:r w:rsidR="008271B1" w:rsidRPr="008271B1">
        <w:rPr>
          <w:rFonts w:ascii="Times New Roman" w:hAnsi="Times New Roman" w:cs="Times New Roman"/>
          <w:sz w:val="28"/>
          <w:szCs w:val="28"/>
        </w:rPr>
        <w:t xml:space="preserve"> Определяет 5 минут; 4) через 5 минут у</w:t>
      </w:r>
      <w:r w:rsidRPr="008271B1">
        <w:rPr>
          <w:rFonts w:ascii="Times New Roman" w:hAnsi="Times New Roman" w:cs="Times New Roman"/>
          <w:sz w:val="28"/>
          <w:szCs w:val="28"/>
        </w:rPr>
        <w:t>читель просит учащихся вернуться в «домашние» группы, ознакомить остальных с информацией, которую он изучил. Т.о. в каждой «домашней» группе складывается общее представление по изучаемой теме. (10 минут)</w:t>
      </w:r>
      <w:r w:rsidR="008271B1" w:rsidRPr="008271B1">
        <w:rPr>
          <w:rFonts w:ascii="Times New Roman" w:hAnsi="Times New Roman" w:cs="Times New Roman"/>
          <w:sz w:val="28"/>
          <w:szCs w:val="28"/>
        </w:rPr>
        <w:t xml:space="preserve"> Обучающиеся  на стадии осмысления внимательно читают </w:t>
      </w:r>
      <w:r w:rsidR="008271B1" w:rsidRPr="008271B1">
        <w:rPr>
          <w:rFonts w:ascii="Times New Roman" w:hAnsi="Times New Roman" w:cs="Times New Roman"/>
          <w:sz w:val="28"/>
          <w:szCs w:val="28"/>
        </w:rPr>
        <w:lastRenderedPageBreak/>
        <w:t xml:space="preserve">свой «кусочек» текста, выполняют задание, данное учителем в течение 5-7 минут. Далее они образуют новые «экспертные» группы по присвоенным номерам, обсуждают то задание, которое выполняли самостоятельно в «домашних» </w:t>
      </w:r>
      <w:proofErr w:type="spellStart"/>
      <w:r w:rsidR="008271B1" w:rsidRPr="008271B1">
        <w:rPr>
          <w:rFonts w:ascii="Times New Roman" w:hAnsi="Times New Roman" w:cs="Times New Roman"/>
          <w:sz w:val="28"/>
          <w:szCs w:val="28"/>
        </w:rPr>
        <w:t>группах</w:t>
      </w:r>
      <w:proofErr w:type="gramStart"/>
      <w:r w:rsidR="008271B1" w:rsidRPr="008271B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8271B1" w:rsidRPr="008271B1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="008271B1" w:rsidRPr="008271B1">
        <w:rPr>
          <w:rFonts w:ascii="Times New Roman" w:hAnsi="Times New Roman" w:cs="Times New Roman"/>
          <w:sz w:val="28"/>
          <w:szCs w:val="28"/>
        </w:rPr>
        <w:t xml:space="preserve">. Они становятся «ЭКСПЕРТАМИ». Затем, обучающиеся возвращаются в «домашние» группы, знакомят всех членов группы с </w:t>
      </w:r>
      <w:proofErr w:type="spellStart"/>
      <w:r w:rsidR="008271B1" w:rsidRPr="008271B1">
        <w:rPr>
          <w:rFonts w:ascii="Times New Roman" w:hAnsi="Times New Roman" w:cs="Times New Roman"/>
          <w:sz w:val="28"/>
          <w:szCs w:val="28"/>
        </w:rPr>
        <w:t>инфрмацией</w:t>
      </w:r>
      <w:proofErr w:type="spellEnd"/>
      <w:r w:rsidR="008271B1" w:rsidRPr="008271B1">
        <w:rPr>
          <w:rFonts w:ascii="Times New Roman" w:hAnsi="Times New Roman" w:cs="Times New Roman"/>
          <w:sz w:val="28"/>
          <w:szCs w:val="28"/>
        </w:rPr>
        <w:t>, которую они изучили. Т.о. в каждой «домашней» группе складывается общее представление по изучаемой теме. (10 мин)</w:t>
      </w:r>
    </w:p>
    <w:p w:rsidR="008271B1" w:rsidRPr="008271B1" w:rsidRDefault="008271B1" w:rsidP="004016E0">
      <w:pPr>
        <w:pStyle w:val="a5"/>
        <w:shd w:val="clear" w:color="auto" w:fill="FFFFFF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71B1">
        <w:rPr>
          <w:rFonts w:ascii="Times New Roman" w:hAnsi="Times New Roman" w:cs="Times New Roman"/>
          <w:sz w:val="28"/>
          <w:szCs w:val="28"/>
        </w:rPr>
        <w:t xml:space="preserve">На </w:t>
      </w:r>
      <w:r w:rsidRPr="004016E0">
        <w:rPr>
          <w:rFonts w:ascii="Times New Roman" w:hAnsi="Times New Roman" w:cs="Times New Roman"/>
          <w:b/>
          <w:sz w:val="28"/>
          <w:szCs w:val="28"/>
        </w:rPr>
        <w:t>стадии рефлексии</w:t>
      </w:r>
      <w:r w:rsidRPr="008271B1">
        <w:rPr>
          <w:rFonts w:ascii="Times New Roman" w:hAnsi="Times New Roman" w:cs="Times New Roman"/>
          <w:sz w:val="28"/>
          <w:szCs w:val="28"/>
        </w:rPr>
        <w:t xml:space="preserve"> учитель может просто задавать вопросы каждому участнику группы, может попросить заполнить кластер, </w:t>
      </w:r>
      <w:proofErr w:type="spellStart"/>
      <w:r w:rsidRPr="008271B1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8271B1">
        <w:rPr>
          <w:rFonts w:ascii="Times New Roman" w:hAnsi="Times New Roman" w:cs="Times New Roman"/>
          <w:sz w:val="28"/>
          <w:szCs w:val="28"/>
        </w:rPr>
        <w:t>, памятку по теме, которые останутся в классе  в качестве «подсказок». Обучающиеся демонстрируют свои знания по данной теме.</w:t>
      </w:r>
    </w:p>
    <w:p w:rsidR="003B3A9C" w:rsidRPr="008271B1" w:rsidRDefault="003B3A9C" w:rsidP="004016E0">
      <w:pPr>
        <w:pStyle w:val="a5"/>
        <w:shd w:val="clear" w:color="auto" w:fill="FFFFFF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6173" w:rsidRPr="008271B1" w:rsidRDefault="003B6173" w:rsidP="004016E0">
      <w:pPr>
        <w:shd w:val="clear" w:color="auto" w:fill="FFFFFF"/>
        <w:ind w:left="-113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3A9C" w:rsidRPr="00B30C07" w:rsidRDefault="003B3A9C" w:rsidP="008271B1">
      <w:p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B3A9C" w:rsidRPr="00B30C07" w:rsidRDefault="003B3A9C" w:rsidP="00B30C07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B3A9C" w:rsidRPr="00B30C07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B3A9C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B3A9C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B3A9C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B3A9C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3B3A9C" w:rsidRDefault="003B3A9C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D4497" w:rsidRDefault="006D4497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D4497" w:rsidRDefault="006D4497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016E0" w:rsidRDefault="004016E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83790" w:rsidRDefault="0048379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483790" w:rsidRDefault="0048379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10915" w:type="dxa"/>
        <w:tblInd w:w="-1026" w:type="dxa"/>
        <w:tblLook w:val="04A0"/>
      </w:tblPr>
      <w:tblGrid>
        <w:gridCol w:w="1663"/>
        <w:gridCol w:w="4676"/>
        <w:gridCol w:w="4576"/>
      </w:tblGrid>
      <w:tr w:rsidR="00483790" w:rsidTr="00002CED">
        <w:trPr>
          <w:trHeight w:val="992"/>
        </w:trPr>
        <w:tc>
          <w:tcPr>
            <w:tcW w:w="1663" w:type="dxa"/>
          </w:tcPr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Стадии ТРКМЧП</w:t>
            </w:r>
          </w:p>
        </w:tc>
        <w:tc>
          <w:tcPr>
            <w:tcW w:w="4676" w:type="dxa"/>
          </w:tcPr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при использовании приема «ЗИГЗАГ»</w:t>
            </w:r>
          </w:p>
        </w:tc>
        <w:tc>
          <w:tcPr>
            <w:tcW w:w="4576" w:type="dxa"/>
          </w:tcPr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учащегося при использовании приема «ЗИГЗАГ»</w:t>
            </w:r>
          </w:p>
        </w:tc>
      </w:tr>
      <w:tr w:rsidR="00483790" w:rsidTr="00002CED">
        <w:trPr>
          <w:trHeight w:val="325"/>
        </w:trPr>
        <w:tc>
          <w:tcPr>
            <w:tcW w:w="1663" w:type="dxa"/>
          </w:tcPr>
          <w:p w:rsidR="00483790" w:rsidRPr="006D4497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Стадия вызова</w:t>
            </w:r>
          </w:p>
        </w:tc>
        <w:tc>
          <w:tcPr>
            <w:tcW w:w="4676" w:type="dxa"/>
          </w:tcPr>
          <w:p w:rsidR="00483790" w:rsidRDefault="00483790" w:rsidP="00002CED">
            <w:pPr>
              <w:pStyle w:val="a5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делит учащихся на группы, их называют «Домашние группы» (любым способом, но  так, чтобы в группе были и «сильные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«слабые» учащиеся) Каждому присваивает номер (1-4 или5, в зависимости от количества участников)</w:t>
            </w:r>
          </w:p>
          <w:p w:rsidR="00483790" w:rsidRPr="006D4497" w:rsidRDefault="00483790" w:rsidP="00002CED">
            <w:pPr>
              <w:pStyle w:val="a5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угадать тему урока (любым известным приемом) Вызовом может служить само задание – организация работы с текстом большого объема</w:t>
            </w:r>
          </w:p>
        </w:tc>
        <w:tc>
          <w:tcPr>
            <w:tcW w:w="4576" w:type="dxa"/>
          </w:tcPr>
          <w:p w:rsidR="00483790" w:rsidRDefault="00B609B2" w:rsidP="00002CED">
            <w:pPr>
              <w:pStyle w:val="a5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образуют</w:t>
            </w:r>
            <w:r w:rsidR="00483790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«домашние» группы, у каждого в группе свой номер</w:t>
            </w:r>
            <w:proofErr w:type="gramStart"/>
            <w:r w:rsidR="0048379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483790">
              <w:rPr>
                <w:rFonts w:ascii="Times New Roman" w:hAnsi="Times New Roman" w:cs="Times New Roman"/>
                <w:sz w:val="28"/>
                <w:szCs w:val="28"/>
              </w:rPr>
              <w:t>от 1-4 или 5, в зависимости от количества участников)</w:t>
            </w:r>
          </w:p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Pr="006D4497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Pr="006D4497" w:rsidRDefault="00483790" w:rsidP="00002CED">
            <w:pPr>
              <w:pStyle w:val="a5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отгадывают тему урока</w:t>
            </w:r>
          </w:p>
        </w:tc>
      </w:tr>
      <w:tr w:rsidR="00483790" w:rsidTr="00002CED">
        <w:trPr>
          <w:trHeight w:val="325"/>
        </w:trPr>
        <w:tc>
          <w:tcPr>
            <w:tcW w:w="1663" w:type="dxa"/>
          </w:tcPr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Стадия осмысления </w:t>
            </w:r>
          </w:p>
        </w:tc>
        <w:tc>
          <w:tcPr>
            <w:tcW w:w="4676" w:type="dxa"/>
          </w:tcPr>
          <w:p w:rsidR="00483790" w:rsidRDefault="00483790" w:rsidP="00002CED">
            <w:pPr>
              <w:pStyle w:val="a5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выдает каждому участнику группы «кусочек» одного большого текста, просит внимательно прочитать этот текст либо выделить главное, либо составить опорный конспект, либо заполнить таблицу (кластер) и т.д. Учитель определяет 5-7 минут на выполнение этого задания</w:t>
            </w:r>
          </w:p>
          <w:p w:rsidR="00483790" w:rsidRDefault="00483790" w:rsidP="00002CED">
            <w:pPr>
              <w:pStyle w:val="a5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просит участников образовать новые «Экспертные» группы, т.е. все участники групп с номерами 1, образуют «экспертную группу </w:t>
            </w:r>
          </w:p>
          <w:p w:rsidR="00483790" w:rsidRDefault="00483790" w:rsidP="00002CED">
            <w:pPr>
              <w:pStyle w:val="a5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4791">
              <w:rPr>
                <w:rFonts w:ascii="Times New Roman" w:hAnsi="Times New Roman" w:cs="Times New Roman"/>
                <w:sz w:val="28"/>
                <w:szCs w:val="28"/>
              </w:rPr>
              <w:t>№1, все участники с № 2 образуют новую «экспертную» группу №2 и т.д.</w:t>
            </w:r>
          </w:p>
          <w:p w:rsidR="00483790" w:rsidRDefault="00483790" w:rsidP="00002CED">
            <w:pPr>
              <w:pStyle w:val="a5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просит участников «экспертной» группы обсудить то задание, которое они выполняли самостоятельно в «домашних» группах. Определяет 5 минут.</w:t>
            </w:r>
          </w:p>
          <w:p w:rsidR="00483790" w:rsidRDefault="00483790" w:rsidP="00002CED">
            <w:pPr>
              <w:pStyle w:val="a5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Default="00483790" w:rsidP="00002CED">
            <w:pPr>
              <w:pStyle w:val="a5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Pr="006D4497" w:rsidRDefault="00483790" w:rsidP="00002CED">
            <w:pPr>
              <w:pStyle w:val="a5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просит учащихся вернуться в «домашние» группы по истечению времени, ознакомить остальных с информацией, которую он изучил. Т.о. в каждой «домашней» группе складывается общее представление по изучаемой теме. (10 минут)</w:t>
            </w:r>
          </w:p>
        </w:tc>
        <w:tc>
          <w:tcPr>
            <w:tcW w:w="4576" w:type="dxa"/>
          </w:tcPr>
          <w:p w:rsidR="00483790" w:rsidRDefault="00483790" w:rsidP="00002CED">
            <w:pPr>
              <w:pStyle w:val="a5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внимательно читают свой «кусочек» текста, выполняют задание, данное учителем в течение 5-7 минут.</w:t>
            </w:r>
          </w:p>
          <w:p w:rsidR="00483790" w:rsidRPr="00504791" w:rsidRDefault="00483790" w:rsidP="00002CED">
            <w:pPr>
              <w:ind w:left="36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Default="00483790" w:rsidP="00002CED">
            <w:pPr>
              <w:pStyle w:val="a5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образуют новые «экспертные» группы по присвоенным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номерам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учащиеся с №1, образуют «Экспертную группу» №1, участники с №2 образуют «экспертную»группу №2 и т.д.</w:t>
            </w:r>
          </w:p>
          <w:p w:rsidR="00483790" w:rsidRPr="00504791" w:rsidRDefault="00483790" w:rsidP="00002C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Default="00483790" w:rsidP="00002CED">
            <w:pPr>
              <w:pStyle w:val="a5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Pr="00504791" w:rsidRDefault="00483790" w:rsidP="00002C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Default="00483790" w:rsidP="00002CED">
            <w:pPr>
              <w:pStyle w:val="a5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790" w:rsidRDefault="00483790" w:rsidP="00002CED">
            <w:pPr>
              <w:pStyle w:val="a5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Учащиеся, образов «экспертные» группы, обсуждают то задание, которое выполняли самостоятельно в «домашних» группах.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становятся «ЭКСПЕРТАМИ» в своем «кусочке» текста. На работу 5 минут.</w:t>
            </w:r>
          </w:p>
          <w:p w:rsidR="00483790" w:rsidRDefault="00483790" w:rsidP="00002CED">
            <w:pPr>
              <w:pStyle w:val="a5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возвращаются в «домашние» группы, знакомят всех членов группы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инфрмацией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которую он изучил. Т.о. в каждой «домашней» группе складывается общее представление по изучаемой теме. (10 мин)</w:t>
            </w:r>
          </w:p>
          <w:p w:rsidR="00483790" w:rsidRPr="00504791" w:rsidRDefault="00483790" w:rsidP="00002CE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90" w:rsidTr="00002CED">
        <w:trPr>
          <w:trHeight w:val="325"/>
        </w:trPr>
        <w:tc>
          <w:tcPr>
            <w:tcW w:w="1663" w:type="dxa"/>
          </w:tcPr>
          <w:p w:rsidR="00483790" w:rsidRDefault="00483790" w:rsidP="00002CED">
            <w:pPr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Стадия рефлексии</w:t>
            </w:r>
          </w:p>
        </w:tc>
        <w:tc>
          <w:tcPr>
            <w:tcW w:w="4676" w:type="dxa"/>
          </w:tcPr>
          <w:p w:rsidR="00483790" w:rsidRPr="00A32594" w:rsidRDefault="00483790" w:rsidP="00002CED">
            <w:pPr>
              <w:pStyle w:val="a5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 этой стадии может просто задавать вопросы каждому участнику группы, может попросить заполнить кластер,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теме, которые останутся в классе  в качестве «подсказок»</w:t>
            </w:r>
          </w:p>
        </w:tc>
        <w:tc>
          <w:tcPr>
            <w:tcW w:w="4576" w:type="dxa"/>
          </w:tcPr>
          <w:p w:rsidR="00483790" w:rsidRPr="003B6173" w:rsidRDefault="00483790" w:rsidP="00002CED">
            <w:pPr>
              <w:pStyle w:val="a5"/>
              <w:numPr>
                <w:ilvl w:val="0"/>
                <w:numId w:val="13"/>
              </w:num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задние  учителя (составляют кластер,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что-то др.) демонстрируют свой результат.</w:t>
            </w:r>
          </w:p>
        </w:tc>
      </w:tr>
    </w:tbl>
    <w:p w:rsidR="00483790" w:rsidRDefault="00483790" w:rsidP="00483790">
      <w:p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3790" w:rsidRPr="00E45770" w:rsidRDefault="00483790" w:rsidP="00483790">
      <w:pPr>
        <w:shd w:val="clear" w:color="auto" w:fill="FFFFFF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3790" w:rsidRPr="00B30C07" w:rsidRDefault="00483790" w:rsidP="00483790">
      <w:pPr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83790" w:rsidRPr="00B30C07" w:rsidRDefault="00483790" w:rsidP="00483790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83790" w:rsidRDefault="00483790" w:rsidP="00A44E3E">
      <w:pPr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E664CD" w:rsidRPr="00D8425A" w:rsidRDefault="00E664CD" w:rsidP="003B6173">
      <w:p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664CD" w:rsidRPr="00D8425A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2F0"/>
    <w:multiLevelType w:val="hybridMultilevel"/>
    <w:tmpl w:val="CC6846E2"/>
    <w:lvl w:ilvl="0" w:tplc="779AF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F2D37"/>
    <w:multiLevelType w:val="hybridMultilevel"/>
    <w:tmpl w:val="7F5C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1B0F"/>
    <w:multiLevelType w:val="hybridMultilevel"/>
    <w:tmpl w:val="0C325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7165A"/>
    <w:multiLevelType w:val="hybridMultilevel"/>
    <w:tmpl w:val="653C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293D"/>
    <w:multiLevelType w:val="hybridMultilevel"/>
    <w:tmpl w:val="A562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7673"/>
    <w:multiLevelType w:val="multilevel"/>
    <w:tmpl w:val="DEC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70701"/>
    <w:multiLevelType w:val="hybridMultilevel"/>
    <w:tmpl w:val="40E85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04E1A"/>
    <w:multiLevelType w:val="hybridMultilevel"/>
    <w:tmpl w:val="076E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B23A5"/>
    <w:multiLevelType w:val="multilevel"/>
    <w:tmpl w:val="62A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F84989"/>
    <w:multiLevelType w:val="hybridMultilevel"/>
    <w:tmpl w:val="24BA4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51740"/>
    <w:multiLevelType w:val="hybridMultilevel"/>
    <w:tmpl w:val="805A82DE"/>
    <w:lvl w:ilvl="0" w:tplc="0A3616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B7020"/>
    <w:multiLevelType w:val="multilevel"/>
    <w:tmpl w:val="9184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2042A"/>
    <w:multiLevelType w:val="multilevel"/>
    <w:tmpl w:val="E97C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00819"/>
    <w:rsid w:val="000849B2"/>
    <w:rsid w:val="00163A6F"/>
    <w:rsid w:val="00270338"/>
    <w:rsid w:val="003B3A9C"/>
    <w:rsid w:val="003B6173"/>
    <w:rsid w:val="004016E0"/>
    <w:rsid w:val="00451441"/>
    <w:rsid w:val="00483790"/>
    <w:rsid w:val="00504791"/>
    <w:rsid w:val="00513CFE"/>
    <w:rsid w:val="00537F9B"/>
    <w:rsid w:val="005D2AB5"/>
    <w:rsid w:val="00600819"/>
    <w:rsid w:val="00697F54"/>
    <w:rsid w:val="006D4497"/>
    <w:rsid w:val="00720E61"/>
    <w:rsid w:val="0077656F"/>
    <w:rsid w:val="007843EB"/>
    <w:rsid w:val="008271B1"/>
    <w:rsid w:val="008C3450"/>
    <w:rsid w:val="008C62A1"/>
    <w:rsid w:val="009F7343"/>
    <w:rsid w:val="00A32318"/>
    <w:rsid w:val="00A32594"/>
    <w:rsid w:val="00A44E3E"/>
    <w:rsid w:val="00A9111D"/>
    <w:rsid w:val="00AA5D8C"/>
    <w:rsid w:val="00B30C07"/>
    <w:rsid w:val="00B609B2"/>
    <w:rsid w:val="00B91698"/>
    <w:rsid w:val="00C27675"/>
    <w:rsid w:val="00C66D62"/>
    <w:rsid w:val="00D45E8A"/>
    <w:rsid w:val="00D8425A"/>
    <w:rsid w:val="00E45770"/>
    <w:rsid w:val="00E6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528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4"/>
  </w:style>
  <w:style w:type="paragraph" w:styleId="3">
    <w:name w:val="heading 3"/>
    <w:basedOn w:val="a"/>
    <w:link w:val="30"/>
    <w:uiPriority w:val="9"/>
    <w:qFormat/>
    <w:rsid w:val="00E664CD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F9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F9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64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64CD"/>
    <w:pPr>
      <w:ind w:left="720"/>
      <w:contextualSpacing/>
    </w:pPr>
  </w:style>
  <w:style w:type="table" w:styleId="a6">
    <w:name w:val="Table Grid"/>
    <w:basedOn w:val="a1"/>
    <w:uiPriority w:val="59"/>
    <w:rsid w:val="000849B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metodika/priemy/5673_metod_klaster_na_uroke" TargetMode="External"/><Relationship Id="rId5" Type="http://schemas.openxmlformats.org/officeDocument/2006/relationships/hyperlink" Target="https://pedsovet.su/metodika/5996_aktivnye_i_interaktivnye_metody_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4491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2021-01-26T10:23:00Z</dcterms:created>
  <dcterms:modified xsi:type="dcterms:W3CDTF">2021-02-23T09:47:00Z</dcterms:modified>
</cp:coreProperties>
</file>